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56EF" w:rsidRPr="00A426E5" w:rsidRDefault="00E556EF" w:rsidP="00E556EF">
      <w:pPr>
        <w:pStyle w:val="Teksttreci2"/>
        <w:spacing w:after="0" w:line="240" w:lineRule="auto"/>
        <w:ind w:right="20"/>
        <w:rPr>
          <w:b w:val="0"/>
          <w:color w:val="auto"/>
          <w:sz w:val="24"/>
          <w:szCs w:val="24"/>
        </w:rPr>
      </w:pPr>
      <w:r w:rsidRPr="00A426E5">
        <w:rPr>
          <w:b w:val="0"/>
          <w:color w:val="auto"/>
          <w:sz w:val="24"/>
          <w:szCs w:val="24"/>
        </w:rPr>
        <w:t xml:space="preserve">Zarządzenie nr </w:t>
      </w:r>
      <w:bookmarkStart w:id="0" w:name="_GoBack"/>
      <w:r w:rsidR="007E5E92" w:rsidRPr="00A426E5">
        <w:rPr>
          <w:b w:val="0"/>
          <w:color w:val="auto"/>
          <w:sz w:val="24"/>
          <w:szCs w:val="24"/>
        </w:rPr>
        <w:t>0050/560</w:t>
      </w:r>
      <w:r w:rsidRPr="00A426E5">
        <w:rPr>
          <w:b w:val="0"/>
          <w:color w:val="auto"/>
          <w:sz w:val="24"/>
          <w:szCs w:val="24"/>
        </w:rPr>
        <w:t>/2023</w:t>
      </w:r>
      <w:bookmarkEnd w:id="0"/>
    </w:p>
    <w:p w:rsidR="00E556EF" w:rsidRPr="00A426E5" w:rsidRDefault="00E556EF" w:rsidP="00E556EF">
      <w:pPr>
        <w:pStyle w:val="Teksttreci2"/>
        <w:spacing w:after="0" w:line="240" w:lineRule="auto"/>
        <w:ind w:right="20"/>
        <w:rPr>
          <w:b w:val="0"/>
          <w:color w:val="auto"/>
          <w:sz w:val="24"/>
          <w:szCs w:val="24"/>
        </w:rPr>
      </w:pPr>
    </w:p>
    <w:p w:rsidR="00E556EF" w:rsidRPr="00A426E5" w:rsidRDefault="00E556EF" w:rsidP="00E556EF">
      <w:pPr>
        <w:pStyle w:val="Teksttreci2"/>
        <w:spacing w:after="0" w:line="240" w:lineRule="auto"/>
        <w:ind w:right="20"/>
        <w:rPr>
          <w:b w:val="0"/>
          <w:bCs w:val="0"/>
          <w:color w:val="auto"/>
          <w:sz w:val="24"/>
          <w:szCs w:val="24"/>
        </w:rPr>
      </w:pPr>
      <w:r w:rsidRPr="00A426E5">
        <w:rPr>
          <w:b w:val="0"/>
          <w:color w:val="auto"/>
          <w:sz w:val="24"/>
          <w:szCs w:val="24"/>
        </w:rPr>
        <w:t>Prezydenta Miasta Rzeszowa</w:t>
      </w:r>
    </w:p>
    <w:p w:rsidR="00E556EF" w:rsidRPr="00A426E5" w:rsidRDefault="00E556EF" w:rsidP="00E556EF">
      <w:pPr>
        <w:pStyle w:val="Teksttreci2"/>
        <w:spacing w:after="0" w:line="240" w:lineRule="auto"/>
        <w:ind w:right="20"/>
        <w:rPr>
          <w:b w:val="0"/>
          <w:bCs w:val="0"/>
          <w:color w:val="auto"/>
          <w:sz w:val="24"/>
          <w:szCs w:val="24"/>
        </w:rPr>
      </w:pPr>
    </w:p>
    <w:p w:rsidR="00E556EF" w:rsidRPr="00A426E5" w:rsidRDefault="00E556EF" w:rsidP="00E556EF">
      <w:pPr>
        <w:pStyle w:val="Teksttreci0"/>
        <w:tabs>
          <w:tab w:val="left" w:leader="dot" w:pos="5990"/>
        </w:tabs>
        <w:spacing w:before="0" w:after="0" w:line="240" w:lineRule="auto"/>
        <w:ind w:firstLine="0"/>
        <w:rPr>
          <w:color w:val="auto"/>
          <w:sz w:val="24"/>
          <w:szCs w:val="24"/>
        </w:rPr>
      </w:pPr>
      <w:r w:rsidRPr="00A426E5">
        <w:rPr>
          <w:color w:val="auto"/>
          <w:sz w:val="24"/>
          <w:szCs w:val="24"/>
        </w:rPr>
        <w:t xml:space="preserve">z dnia </w:t>
      </w:r>
      <w:r w:rsidR="007E5E92" w:rsidRPr="00A426E5">
        <w:rPr>
          <w:color w:val="auto"/>
          <w:sz w:val="24"/>
          <w:szCs w:val="24"/>
        </w:rPr>
        <w:t>13 grudnia</w:t>
      </w:r>
      <w:r w:rsidRPr="00A426E5">
        <w:rPr>
          <w:color w:val="auto"/>
          <w:sz w:val="24"/>
          <w:szCs w:val="24"/>
        </w:rPr>
        <w:t xml:space="preserve"> 2023 r.</w:t>
      </w:r>
    </w:p>
    <w:p w:rsidR="00E556EF" w:rsidRPr="00A426E5" w:rsidRDefault="00E556EF" w:rsidP="00E556EF">
      <w:pPr>
        <w:pStyle w:val="Teksttreci0"/>
        <w:tabs>
          <w:tab w:val="left" w:leader="dot" w:pos="5990"/>
        </w:tabs>
        <w:spacing w:before="0" w:after="0" w:line="240" w:lineRule="auto"/>
        <w:ind w:firstLine="0"/>
        <w:jc w:val="left"/>
        <w:rPr>
          <w:color w:val="auto"/>
          <w:sz w:val="24"/>
          <w:szCs w:val="24"/>
        </w:rPr>
      </w:pPr>
    </w:p>
    <w:p w:rsidR="00E556EF" w:rsidRPr="00A426E5" w:rsidRDefault="00E556EF" w:rsidP="00E556EF">
      <w:pPr>
        <w:pStyle w:val="Teksttreci2"/>
        <w:ind w:right="20"/>
        <w:rPr>
          <w:rFonts w:eastAsia="Arial"/>
          <w:b w:val="0"/>
          <w:color w:val="auto"/>
          <w:sz w:val="24"/>
          <w:szCs w:val="24"/>
        </w:rPr>
      </w:pPr>
      <w:r w:rsidRPr="00A426E5">
        <w:rPr>
          <w:b w:val="0"/>
          <w:color w:val="auto"/>
          <w:sz w:val="24"/>
          <w:szCs w:val="24"/>
        </w:rPr>
        <w:t>w sprawie wprowadzenia regulaminu korzystania z Elektronicznego sklepu e-bilet wraz z kontem użytkownika oraz aplikacji mobilnej</w:t>
      </w:r>
    </w:p>
    <w:p w:rsidR="00E556EF" w:rsidRPr="00A426E5" w:rsidRDefault="00E556EF" w:rsidP="00E556EF">
      <w:pPr>
        <w:pStyle w:val="Teksttreci2"/>
        <w:spacing w:after="0" w:line="240" w:lineRule="auto"/>
        <w:ind w:right="20"/>
        <w:jc w:val="left"/>
        <w:rPr>
          <w:b w:val="0"/>
          <w:color w:val="auto"/>
          <w:sz w:val="24"/>
          <w:szCs w:val="24"/>
        </w:rPr>
      </w:pPr>
    </w:p>
    <w:p w:rsidR="00E556EF" w:rsidRPr="00A426E5" w:rsidRDefault="00E556EF" w:rsidP="00E556EF">
      <w:pPr>
        <w:pStyle w:val="Teksttreci2"/>
        <w:spacing w:after="0" w:line="240" w:lineRule="auto"/>
        <w:ind w:right="20"/>
        <w:jc w:val="left"/>
        <w:rPr>
          <w:b w:val="0"/>
          <w:color w:val="auto"/>
          <w:sz w:val="24"/>
          <w:szCs w:val="24"/>
        </w:rPr>
      </w:pPr>
    </w:p>
    <w:p w:rsidR="00E556EF" w:rsidRPr="00A426E5" w:rsidRDefault="00E556EF" w:rsidP="00E556EF">
      <w:pPr>
        <w:pStyle w:val="Teksttreci0"/>
        <w:spacing w:before="0" w:after="0" w:line="240" w:lineRule="auto"/>
        <w:ind w:right="20" w:firstLine="0"/>
        <w:jc w:val="both"/>
        <w:rPr>
          <w:color w:val="auto"/>
          <w:sz w:val="24"/>
          <w:szCs w:val="24"/>
        </w:rPr>
      </w:pPr>
      <w:r w:rsidRPr="00A426E5">
        <w:rPr>
          <w:color w:val="auto"/>
          <w:sz w:val="24"/>
          <w:szCs w:val="24"/>
        </w:rPr>
        <w:tab/>
      </w:r>
      <w:r w:rsidRPr="00A426E5">
        <w:rPr>
          <w:rFonts w:eastAsia="Arial"/>
          <w:color w:val="auto"/>
          <w:sz w:val="24"/>
          <w:szCs w:val="24"/>
        </w:rPr>
        <w:t xml:space="preserve">Na podstawie art. 4 ustawy z dnia 15 listopada 1984 r. Prawo przewozowe (Dz. U. z 2020 poz. 8 z późn. zm.) oraz art. 47 w związku z art. 7 ust. 4 pkt 1) ustawy z dnia 16 grudnia 2010 r. o publicznym transporcie zbiorowym (Dz. U. z 2022 poz. 1343 z późn. zm.), </w:t>
      </w:r>
      <w:bookmarkStart w:id="1" w:name="_Hlk93475809"/>
      <w:r w:rsidRPr="00A426E5">
        <w:rPr>
          <w:rFonts w:eastAsia="Arial"/>
          <w:color w:val="auto"/>
          <w:sz w:val="24"/>
          <w:szCs w:val="24"/>
        </w:rPr>
        <w:t xml:space="preserve">Prezydent Miasta Rzeszowa </w:t>
      </w:r>
      <w:r w:rsidRPr="00A426E5">
        <w:rPr>
          <w:color w:val="auto"/>
          <w:sz w:val="24"/>
          <w:szCs w:val="24"/>
        </w:rPr>
        <w:t>zarządza co następuje:</w:t>
      </w:r>
    </w:p>
    <w:p w:rsidR="00E556EF" w:rsidRPr="00A426E5" w:rsidRDefault="00E556EF" w:rsidP="00E556EF">
      <w:pPr>
        <w:pStyle w:val="Teksttreci0"/>
        <w:spacing w:before="0" w:after="0" w:line="240" w:lineRule="auto"/>
        <w:ind w:right="20" w:firstLine="0"/>
        <w:jc w:val="both"/>
        <w:rPr>
          <w:color w:val="auto"/>
          <w:sz w:val="24"/>
          <w:szCs w:val="24"/>
        </w:rPr>
      </w:pPr>
    </w:p>
    <w:bookmarkEnd w:id="1"/>
    <w:p w:rsidR="00E556EF" w:rsidRPr="00A426E5" w:rsidRDefault="00E556EF" w:rsidP="00E556EF">
      <w:pPr>
        <w:pStyle w:val="Teksttreci0"/>
        <w:spacing w:before="0" w:after="0" w:line="240" w:lineRule="auto"/>
        <w:ind w:right="20" w:firstLine="0"/>
        <w:rPr>
          <w:color w:val="auto"/>
          <w:sz w:val="24"/>
          <w:szCs w:val="24"/>
        </w:rPr>
      </w:pPr>
      <w:r w:rsidRPr="00A426E5">
        <w:rPr>
          <w:rStyle w:val="TeksttreciOdstpy1pt"/>
          <w:bCs/>
          <w:color w:val="auto"/>
          <w:spacing w:val="0"/>
          <w:sz w:val="24"/>
          <w:szCs w:val="24"/>
        </w:rPr>
        <w:t>§1.</w:t>
      </w:r>
    </w:p>
    <w:p w:rsidR="00E556EF" w:rsidRPr="00A426E5" w:rsidRDefault="00E556EF" w:rsidP="00E556EF">
      <w:pPr>
        <w:pStyle w:val="Default"/>
        <w:shd w:val="clear" w:color="auto" w:fill="FFFFFF"/>
        <w:spacing w:line="240" w:lineRule="auto"/>
        <w:ind w:right="20"/>
        <w:jc w:val="both"/>
        <w:rPr>
          <w:rFonts w:ascii="Times New Roman" w:hAnsi="Times New Roman" w:cs="Times New Roman"/>
          <w:color w:val="auto"/>
        </w:rPr>
      </w:pPr>
      <w:r w:rsidRPr="00A426E5">
        <w:rPr>
          <w:rFonts w:ascii="Times New Roman" w:hAnsi="Times New Roman" w:cs="Times New Roman"/>
          <w:color w:val="auto"/>
        </w:rPr>
        <w:tab/>
        <w:t>Wprowadza się Regulamin korzystania z Elektronicznego sklepu e-bilet wraz z kontem użytkownika oraz aplikacji mobilnej</w:t>
      </w:r>
      <w:r w:rsidRPr="00A426E5">
        <w:rPr>
          <w:rFonts w:ascii="Times New Roman" w:eastAsia="Times New Roman" w:hAnsi="Times New Roman" w:cs="Times New Roman"/>
          <w:color w:val="auto"/>
        </w:rPr>
        <w:t>,</w:t>
      </w:r>
      <w:r w:rsidRPr="00A426E5">
        <w:rPr>
          <w:rFonts w:ascii="Times New Roman" w:hAnsi="Times New Roman" w:cs="Times New Roman"/>
          <w:color w:val="auto"/>
        </w:rPr>
        <w:t xml:space="preserve"> który stanowi załącznik do niniejszego Zarządzenia.</w:t>
      </w:r>
    </w:p>
    <w:p w:rsidR="00E556EF" w:rsidRPr="00A426E5" w:rsidRDefault="00E556EF" w:rsidP="00E556EF">
      <w:pPr>
        <w:pStyle w:val="Default"/>
        <w:shd w:val="clear" w:color="auto" w:fill="FFFFFF"/>
        <w:spacing w:line="240" w:lineRule="auto"/>
        <w:ind w:right="20"/>
        <w:jc w:val="both"/>
        <w:rPr>
          <w:rFonts w:ascii="Times New Roman" w:hAnsi="Times New Roman" w:cs="Times New Roman"/>
          <w:color w:val="auto"/>
        </w:rPr>
      </w:pPr>
    </w:p>
    <w:p w:rsidR="00E556EF" w:rsidRPr="00A426E5" w:rsidRDefault="00E556EF" w:rsidP="00E556EF">
      <w:pPr>
        <w:pStyle w:val="Teksttreci0"/>
        <w:autoSpaceDE w:val="0"/>
        <w:spacing w:before="0" w:after="0" w:line="240" w:lineRule="auto"/>
        <w:ind w:firstLine="0"/>
        <w:rPr>
          <w:color w:val="auto"/>
          <w:sz w:val="24"/>
          <w:szCs w:val="24"/>
        </w:rPr>
      </w:pPr>
      <w:r w:rsidRPr="00A426E5">
        <w:rPr>
          <w:color w:val="auto"/>
          <w:sz w:val="24"/>
          <w:szCs w:val="24"/>
        </w:rPr>
        <w:t>§2.</w:t>
      </w:r>
    </w:p>
    <w:p w:rsidR="00E556EF" w:rsidRPr="00A426E5" w:rsidRDefault="00E556EF" w:rsidP="00E556EF">
      <w:pPr>
        <w:pStyle w:val="Teksttreci0"/>
        <w:autoSpaceDE w:val="0"/>
        <w:spacing w:before="0" w:after="0" w:line="240" w:lineRule="auto"/>
        <w:ind w:firstLine="0"/>
        <w:jc w:val="both"/>
        <w:rPr>
          <w:color w:val="auto"/>
          <w:sz w:val="24"/>
          <w:szCs w:val="24"/>
        </w:rPr>
      </w:pPr>
      <w:r w:rsidRPr="00A426E5">
        <w:rPr>
          <w:color w:val="auto"/>
          <w:sz w:val="24"/>
          <w:szCs w:val="24"/>
        </w:rPr>
        <w:tab/>
        <w:t>Wykonanie zarządzenia powierza się Zarządowi Transportu Miejskiego w Rzeszowie.</w:t>
      </w:r>
    </w:p>
    <w:p w:rsidR="00E556EF" w:rsidRPr="00A426E5" w:rsidRDefault="00E556EF" w:rsidP="00E556EF">
      <w:pPr>
        <w:pStyle w:val="Teksttreci0"/>
        <w:autoSpaceDE w:val="0"/>
        <w:spacing w:before="0" w:after="0" w:line="240" w:lineRule="auto"/>
        <w:ind w:firstLine="0"/>
        <w:jc w:val="left"/>
        <w:rPr>
          <w:color w:val="auto"/>
          <w:sz w:val="24"/>
          <w:szCs w:val="24"/>
        </w:rPr>
      </w:pPr>
    </w:p>
    <w:p w:rsidR="00E556EF" w:rsidRPr="00A426E5" w:rsidRDefault="00E556EF" w:rsidP="00E556EF">
      <w:pPr>
        <w:pStyle w:val="Teksttreci0"/>
        <w:autoSpaceDE w:val="0"/>
        <w:spacing w:before="0" w:after="0" w:line="240" w:lineRule="auto"/>
        <w:ind w:firstLine="0"/>
        <w:rPr>
          <w:color w:val="auto"/>
          <w:sz w:val="24"/>
          <w:szCs w:val="24"/>
        </w:rPr>
      </w:pPr>
      <w:r w:rsidRPr="00A426E5">
        <w:rPr>
          <w:color w:val="auto"/>
          <w:sz w:val="24"/>
          <w:szCs w:val="24"/>
        </w:rPr>
        <w:t>§3.</w:t>
      </w:r>
    </w:p>
    <w:p w:rsidR="00E556EF" w:rsidRPr="00A426E5" w:rsidRDefault="00E556EF" w:rsidP="00E556EF">
      <w:pPr>
        <w:pStyle w:val="Teksttreci0"/>
        <w:autoSpaceDE w:val="0"/>
        <w:spacing w:before="0" w:after="0" w:line="240" w:lineRule="auto"/>
        <w:ind w:firstLine="0"/>
        <w:jc w:val="both"/>
        <w:rPr>
          <w:color w:val="auto"/>
          <w:sz w:val="24"/>
          <w:szCs w:val="24"/>
        </w:rPr>
      </w:pPr>
      <w:r w:rsidRPr="00A426E5">
        <w:rPr>
          <w:color w:val="auto"/>
          <w:sz w:val="24"/>
          <w:szCs w:val="24"/>
        </w:rPr>
        <w:tab/>
        <w:t>Zarządzenie wchodzi w życie z dniem  podpisania.</w:t>
      </w:r>
    </w:p>
    <w:p w:rsidR="00E556EF" w:rsidRPr="00A426E5" w:rsidRDefault="00E556EF" w:rsidP="00E556EF">
      <w:pPr>
        <w:pStyle w:val="Teksttreci0"/>
        <w:autoSpaceDE w:val="0"/>
        <w:spacing w:before="0" w:after="0" w:line="240" w:lineRule="auto"/>
        <w:ind w:firstLine="0"/>
        <w:jc w:val="both"/>
        <w:rPr>
          <w:color w:val="auto"/>
          <w:sz w:val="24"/>
          <w:szCs w:val="24"/>
        </w:rPr>
      </w:pPr>
    </w:p>
    <w:p w:rsidR="00E556EF" w:rsidRPr="00A426E5" w:rsidRDefault="00E556EF" w:rsidP="00E556EF">
      <w:pPr>
        <w:pStyle w:val="Teksttreci0"/>
        <w:autoSpaceDE w:val="0"/>
        <w:spacing w:before="0" w:after="0" w:line="240" w:lineRule="auto"/>
        <w:ind w:firstLine="0"/>
        <w:jc w:val="both"/>
        <w:rPr>
          <w:color w:val="auto"/>
          <w:sz w:val="24"/>
          <w:szCs w:val="24"/>
        </w:rPr>
      </w:pPr>
    </w:p>
    <w:p w:rsidR="00E556EF" w:rsidRPr="00A426E5" w:rsidRDefault="00E556EF" w:rsidP="00E556EF">
      <w:pPr>
        <w:pStyle w:val="Teksttreci0"/>
        <w:autoSpaceDE w:val="0"/>
        <w:spacing w:before="0" w:after="0" w:line="240" w:lineRule="auto"/>
        <w:ind w:firstLine="0"/>
        <w:jc w:val="both"/>
        <w:rPr>
          <w:color w:val="auto"/>
          <w:sz w:val="24"/>
          <w:szCs w:val="24"/>
        </w:rPr>
      </w:pPr>
    </w:p>
    <w:p w:rsidR="00E556EF" w:rsidRPr="00A426E5" w:rsidRDefault="00E556EF" w:rsidP="00E556EF">
      <w:pPr>
        <w:pStyle w:val="Teksttreci0"/>
        <w:autoSpaceDE w:val="0"/>
        <w:spacing w:before="0" w:after="0" w:line="240" w:lineRule="auto"/>
        <w:ind w:firstLine="0"/>
        <w:jc w:val="both"/>
        <w:rPr>
          <w:color w:val="auto"/>
          <w:sz w:val="24"/>
          <w:szCs w:val="24"/>
        </w:rPr>
      </w:pPr>
      <w:r w:rsidRPr="00A426E5">
        <w:rPr>
          <w:color w:val="auto"/>
          <w:sz w:val="24"/>
          <w:szCs w:val="24"/>
        </w:rPr>
        <w:tab/>
      </w:r>
      <w:r w:rsidRPr="00A426E5">
        <w:rPr>
          <w:color w:val="auto"/>
          <w:sz w:val="24"/>
          <w:szCs w:val="24"/>
        </w:rPr>
        <w:tab/>
      </w:r>
      <w:r w:rsidRPr="00A426E5">
        <w:rPr>
          <w:color w:val="auto"/>
          <w:sz w:val="24"/>
          <w:szCs w:val="24"/>
        </w:rPr>
        <w:tab/>
      </w:r>
      <w:r w:rsidRPr="00A426E5">
        <w:rPr>
          <w:color w:val="auto"/>
          <w:sz w:val="24"/>
          <w:szCs w:val="24"/>
        </w:rPr>
        <w:tab/>
      </w:r>
      <w:r w:rsidRPr="00A426E5">
        <w:rPr>
          <w:color w:val="auto"/>
          <w:sz w:val="24"/>
          <w:szCs w:val="24"/>
        </w:rPr>
        <w:tab/>
      </w:r>
      <w:r w:rsidRPr="00A426E5">
        <w:rPr>
          <w:color w:val="auto"/>
          <w:sz w:val="24"/>
          <w:szCs w:val="24"/>
        </w:rPr>
        <w:tab/>
      </w:r>
      <w:r w:rsidRPr="00A426E5">
        <w:rPr>
          <w:color w:val="auto"/>
          <w:sz w:val="24"/>
          <w:szCs w:val="24"/>
        </w:rPr>
        <w:tab/>
        <w:t>Prezydent Miasta Rzeszowa</w:t>
      </w:r>
    </w:p>
    <w:p w:rsidR="00E556EF" w:rsidRDefault="00E556EF" w:rsidP="00E556EF">
      <w:pPr>
        <w:pStyle w:val="Teksttreci0"/>
        <w:autoSpaceDE w:val="0"/>
        <w:spacing w:before="0" w:after="0" w:line="240" w:lineRule="auto"/>
        <w:ind w:firstLine="0"/>
        <w:jc w:val="both"/>
        <w:rPr>
          <w:color w:val="auto"/>
          <w:sz w:val="22"/>
          <w:szCs w:val="22"/>
        </w:rPr>
      </w:pPr>
    </w:p>
    <w:p w:rsidR="00E556EF" w:rsidRPr="00D43E17" w:rsidRDefault="00E556EF" w:rsidP="00E556EF">
      <w:pPr>
        <w:pStyle w:val="Teksttreci0"/>
        <w:autoSpaceDE w:val="0"/>
        <w:spacing w:before="0" w:after="0" w:line="240" w:lineRule="auto"/>
        <w:ind w:firstLine="0"/>
        <w:jc w:val="both"/>
        <w:rPr>
          <w:color w:val="auto"/>
          <w:sz w:val="22"/>
          <w:szCs w:val="22"/>
        </w:rPr>
      </w:pPr>
    </w:p>
    <w:p w:rsidR="00E556EF" w:rsidRPr="00D43E17" w:rsidRDefault="00E556EF" w:rsidP="00E556EF">
      <w:pPr>
        <w:pStyle w:val="Teksttreci0"/>
        <w:autoSpaceDE w:val="0"/>
        <w:spacing w:before="0" w:after="0" w:line="240" w:lineRule="auto"/>
        <w:ind w:firstLine="0"/>
        <w:jc w:val="both"/>
        <w:rPr>
          <w:color w:val="auto"/>
          <w:sz w:val="22"/>
          <w:szCs w:val="22"/>
        </w:rPr>
      </w:pPr>
    </w:p>
    <w:p w:rsidR="00E556EF" w:rsidRPr="00D43E17" w:rsidRDefault="00E556EF" w:rsidP="00E556EF">
      <w:pPr>
        <w:pStyle w:val="Teksttreci0"/>
        <w:autoSpaceDE w:val="0"/>
        <w:spacing w:before="0" w:after="0" w:line="240" w:lineRule="auto"/>
        <w:ind w:firstLine="0"/>
        <w:jc w:val="both"/>
        <w:rPr>
          <w:bCs/>
          <w:color w:val="auto"/>
          <w:sz w:val="22"/>
          <w:szCs w:val="22"/>
        </w:rPr>
      </w:pPr>
      <w:r w:rsidRPr="00D43E17">
        <w:rPr>
          <w:color w:val="auto"/>
          <w:sz w:val="22"/>
          <w:szCs w:val="22"/>
        </w:rPr>
        <w:tab/>
      </w:r>
      <w:r w:rsidRPr="00D43E17">
        <w:rPr>
          <w:color w:val="auto"/>
          <w:sz w:val="22"/>
          <w:szCs w:val="22"/>
        </w:rPr>
        <w:tab/>
      </w:r>
      <w:r w:rsidRPr="00D43E17">
        <w:rPr>
          <w:color w:val="auto"/>
          <w:sz w:val="22"/>
          <w:szCs w:val="22"/>
        </w:rPr>
        <w:tab/>
      </w:r>
      <w:r w:rsidRPr="00D43E17">
        <w:rPr>
          <w:color w:val="auto"/>
          <w:sz w:val="22"/>
          <w:szCs w:val="22"/>
        </w:rPr>
        <w:tab/>
      </w:r>
      <w:r w:rsidRPr="00D43E17">
        <w:rPr>
          <w:color w:val="auto"/>
          <w:sz w:val="22"/>
          <w:szCs w:val="22"/>
        </w:rPr>
        <w:tab/>
      </w:r>
      <w:r w:rsidRPr="00D43E17">
        <w:rPr>
          <w:color w:val="auto"/>
          <w:sz w:val="22"/>
          <w:szCs w:val="22"/>
        </w:rPr>
        <w:tab/>
      </w:r>
      <w:r w:rsidRPr="00D43E17">
        <w:rPr>
          <w:color w:val="auto"/>
          <w:sz w:val="22"/>
          <w:szCs w:val="22"/>
        </w:rPr>
        <w:tab/>
        <w:t xml:space="preserve">          Konrad Fijołek</w:t>
      </w:r>
    </w:p>
    <w:p w:rsidR="00E556EF" w:rsidRPr="00AE6072" w:rsidRDefault="00E556EF" w:rsidP="00E556EF">
      <w:pPr>
        <w:pageBreakBefore/>
        <w:autoSpaceDE w:val="0"/>
        <w:jc w:val="right"/>
        <w:rPr>
          <w:color w:val="auto"/>
          <w:sz w:val="18"/>
          <w:szCs w:val="18"/>
        </w:rPr>
      </w:pPr>
      <w:r w:rsidRPr="00AE6072">
        <w:rPr>
          <w:bCs/>
          <w:color w:val="auto"/>
          <w:sz w:val="18"/>
          <w:szCs w:val="18"/>
        </w:rPr>
        <w:lastRenderedPageBreak/>
        <w:t>Załącznik</w:t>
      </w:r>
    </w:p>
    <w:p w:rsidR="00E556EF" w:rsidRPr="00AE6072" w:rsidRDefault="00E556EF" w:rsidP="00E556EF">
      <w:pPr>
        <w:autoSpaceDE w:val="0"/>
        <w:jc w:val="right"/>
        <w:rPr>
          <w:color w:val="auto"/>
          <w:sz w:val="18"/>
          <w:szCs w:val="18"/>
        </w:rPr>
      </w:pPr>
      <w:r w:rsidRPr="00AE6072">
        <w:rPr>
          <w:color w:val="auto"/>
          <w:sz w:val="18"/>
          <w:szCs w:val="18"/>
        </w:rPr>
        <w:t xml:space="preserve">do Zarządzenia </w:t>
      </w:r>
      <w:r>
        <w:rPr>
          <w:color w:val="auto"/>
          <w:sz w:val="18"/>
          <w:szCs w:val="18"/>
        </w:rPr>
        <w:t>n</w:t>
      </w:r>
      <w:r w:rsidRPr="00AE6072">
        <w:rPr>
          <w:color w:val="auto"/>
          <w:sz w:val="18"/>
          <w:szCs w:val="18"/>
        </w:rPr>
        <w:t>r</w:t>
      </w:r>
      <w:r w:rsidR="007E5E92">
        <w:rPr>
          <w:color w:val="auto"/>
          <w:sz w:val="18"/>
          <w:szCs w:val="18"/>
        </w:rPr>
        <w:t xml:space="preserve"> 0050</w:t>
      </w:r>
      <w:r>
        <w:rPr>
          <w:color w:val="auto"/>
          <w:sz w:val="18"/>
          <w:szCs w:val="18"/>
        </w:rPr>
        <w:t>/</w:t>
      </w:r>
      <w:r w:rsidR="007E5E92">
        <w:rPr>
          <w:color w:val="auto"/>
          <w:sz w:val="18"/>
          <w:szCs w:val="18"/>
        </w:rPr>
        <w:t>560</w:t>
      </w:r>
      <w:r>
        <w:rPr>
          <w:color w:val="auto"/>
          <w:sz w:val="18"/>
          <w:szCs w:val="18"/>
        </w:rPr>
        <w:t>/</w:t>
      </w:r>
      <w:r w:rsidRPr="00880760">
        <w:rPr>
          <w:color w:val="auto"/>
          <w:sz w:val="18"/>
          <w:szCs w:val="18"/>
        </w:rPr>
        <w:t>2023</w:t>
      </w:r>
      <w:r w:rsidRPr="00AE6072">
        <w:rPr>
          <w:color w:val="auto"/>
          <w:sz w:val="18"/>
          <w:szCs w:val="18"/>
        </w:rPr>
        <w:t xml:space="preserve"> Prezydenta Miasta Rzeszowa z dnia</w:t>
      </w:r>
      <w:r w:rsidR="007E5E92">
        <w:rPr>
          <w:color w:val="auto"/>
          <w:sz w:val="18"/>
          <w:szCs w:val="18"/>
        </w:rPr>
        <w:t xml:space="preserve"> 13 </w:t>
      </w:r>
      <w:r>
        <w:rPr>
          <w:color w:val="auto"/>
          <w:sz w:val="18"/>
          <w:szCs w:val="18"/>
        </w:rPr>
        <w:t>grudnia</w:t>
      </w:r>
      <w:r w:rsidRPr="00880760">
        <w:rPr>
          <w:color w:val="auto"/>
          <w:sz w:val="18"/>
          <w:szCs w:val="18"/>
        </w:rPr>
        <w:t xml:space="preserve"> 2023 r.</w:t>
      </w:r>
    </w:p>
    <w:p w:rsidR="00E556EF" w:rsidRDefault="00E556EF" w:rsidP="00E556EF">
      <w:pPr>
        <w:autoSpaceDE w:val="0"/>
        <w:jc w:val="right"/>
        <w:rPr>
          <w:color w:val="auto"/>
          <w:sz w:val="18"/>
          <w:szCs w:val="18"/>
        </w:rPr>
      </w:pPr>
      <w:r w:rsidRPr="00AE6072">
        <w:rPr>
          <w:color w:val="auto"/>
          <w:sz w:val="18"/>
          <w:szCs w:val="18"/>
        </w:rPr>
        <w:t xml:space="preserve">w sprawie wprowadzenia </w:t>
      </w:r>
      <w:r>
        <w:rPr>
          <w:color w:val="auto"/>
          <w:sz w:val="18"/>
          <w:szCs w:val="18"/>
        </w:rPr>
        <w:t xml:space="preserve"> </w:t>
      </w:r>
      <w:r w:rsidRPr="00A9555B">
        <w:rPr>
          <w:color w:val="auto"/>
          <w:sz w:val="18"/>
          <w:szCs w:val="18"/>
        </w:rPr>
        <w:t>Regulamin</w:t>
      </w:r>
      <w:r>
        <w:rPr>
          <w:color w:val="auto"/>
          <w:sz w:val="18"/>
          <w:szCs w:val="18"/>
        </w:rPr>
        <w:t>u</w:t>
      </w:r>
      <w:r w:rsidRPr="00A9555B">
        <w:rPr>
          <w:color w:val="auto"/>
          <w:sz w:val="18"/>
          <w:szCs w:val="18"/>
        </w:rPr>
        <w:t xml:space="preserve"> korzystania z Elektronicznego sklepu e-bilet</w:t>
      </w:r>
    </w:p>
    <w:p w:rsidR="00E556EF" w:rsidRPr="00AE6072" w:rsidRDefault="00E556EF" w:rsidP="00E556EF">
      <w:pPr>
        <w:autoSpaceDE w:val="0"/>
        <w:jc w:val="right"/>
        <w:rPr>
          <w:color w:val="auto"/>
          <w:sz w:val="18"/>
          <w:szCs w:val="18"/>
        </w:rPr>
      </w:pPr>
      <w:r w:rsidRPr="00A9555B">
        <w:rPr>
          <w:color w:val="auto"/>
          <w:sz w:val="18"/>
          <w:szCs w:val="18"/>
        </w:rPr>
        <w:t>wraz z kontem użytkownika oraz aplikacji mobilnej</w:t>
      </w:r>
    </w:p>
    <w:p w:rsidR="00E556EF" w:rsidRPr="00D43E17" w:rsidRDefault="00E556EF" w:rsidP="00E556EF">
      <w:pPr>
        <w:autoSpaceDE w:val="0"/>
        <w:jc w:val="center"/>
        <w:rPr>
          <w:bCs/>
          <w:color w:val="auto"/>
          <w:sz w:val="22"/>
        </w:rPr>
      </w:pPr>
    </w:p>
    <w:p w:rsidR="00E556EF" w:rsidRPr="00D43E17" w:rsidRDefault="00E556EF" w:rsidP="00E556EF">
      <w:pPr>
        <w:autoSpaceDE w:val="0"/>
        <w:jc w:val="center"/>
        <w:rPr>
          <w:bCs/>
          <w:color w:val="auto"/>
          <w:sz w:val="22"/>
        </w:rPr>
      </w:pPr>
    </w:p>
    <w:p w:rsidR="00E556EF" w:rsidRPr="00D43E17" w:rsidRDefault="00E556EF" w:rsidP="00E556EF">
      <w:pPr>
        <w:autoSpaceDE w:val="0"/>
        <w:jc w:val="center"/>
        <w:rPr>
          <w:bCs/>
          <w:color w:val="auto"/>
          <w:sz w:val="22"/>
        </w:rPr>
      </w:pPr>
    </w:p>
    <w:p w:rsidR="00E556EF" w:rsidRPr="00416DE0" w:rsidRDefault="00E556EF" w:rsidP="00E556EF">
      <w:pPr>
        <w:jc w:val="center"/>
        <w:rPr>
          <w:b/>
          <w:szCs w:val="24"/>
        </w:rPr>
      </w:pPr>
      <w:r>
        <w:rPr>
          <w:b/>
          <w:color w:val="auto"/>
          <w:spacing w:val="20"/>
          <w:szCs w:val="24"/>
        </w:rPr>
        <w:t xml:space="preserve"> </w:t>
      </w:r>
      <w:r w:rsidRPr="00416DE0">
        <w:rPr>
          <w:b/>
          <w:szCs w:val="24"/>
        </w:rPr>
        <w:t>Regulamin</w:t>
      </w:r>
      <w:r>
        <w:rPr>
          <w:b/>
          <w:szCs w:val="24"/>
        </w:rPr>
        <w:t xml:space="preserve"> korzystania z</w:t>
      </w:r>
      <w:r w:rsidRPr="00416DE0">
        <w:rPr>
          <w:b/>
          <w:szCs w:val="24"/>
        </w:rPr>
        <w:t xml:space="preserve"> Elektronicznego sklepu e-bilet wraz z kontem użytkownika </w:t>
      </w:r>
    </w:p>
    <w:p w:rsidR="00E556EF" w:rsidRPr="00416DE0" w:rsidRDefault="00E556EF" w:rsidP="00E556EF">
      <w:pPr>
        <w:jc w:val="center"/>
        <w:rPr>
          <w:b/>
          <w:szCs w:val="24"/>
        </w:rPr>
      </w:pPr>
      <w:r w:rsidRPr="00416DE0">
        <w:rPr>
          <w:b/>
          <w:szCs w:val="24"/>
        </w:rPr>
        <w:t>oraz aplikacji mobilnej</w:t>
      </w:r>
    </w:p>
    <w:p w:rsidR="00E556EF" w:rsidRPr="00880760" w:rsidRDefault="00E556EF" w:rsidP="00E556EF">
      <w:pPr>
        <w:autoSpaceDE w:val="0"/>
        <w:jc w:val="center"/>
        <w:rPr>
          <w:b/>
          <w:color w:val="auto"/>
          <w:spacing w:val="20"/>
          <w:szCs w:val="24"/>
        </w:rPr>
      </w:pPr>
    </w:p>
    <w:p w:rsidR="00A9555B" w:rsidRPr="00416DE0" w:rsidRDefault="00A9555B" w:rsidP="00A9555B">
      <w:pPr>
        <w:jc w:val="center"/>
        <w:rPr>
          <w:b/>
          <w:szCs w:val="24"/>
        </w:rPr>
      </w:pPr>
    </w:p>
    <w:p w:rsidR="007C16AA" w:rsidRPr="00880760" w:rsidRDefault="007C16AA" w:rsidP="00B609FF">
      <w:pPr>
        <w:autoSpaceDE w:val="0"/>
        <w:jc w:val="center"/>
        <w:rPr>
          <w:b/>
          <w:color w:val="auto"/>
          <w:spacing w:val="20"/>
          <w:szCs w:val="24"/>
        </w:rPr>
      </w:pPr>
    </w:p>
    <w:p w:rsidR="001135D2" w:rsidRPr="00880760" w:rsidRDefault="001135D2" w:rsidP="000130E4">
      <w:pPr>
        <w:autoSpaceDE w:val="0"/>
        <w:jc w:val="center"/>
        <w:rPr>
          <w:b/>
          <w:color w:val="auto"/>
          <w:szCs w:val="24"/>
        </w:rPr>
      </w:pPr>
    </w:p>
    <w:p w:rsidR="006C1344" w:rsidRDefault="00E556EF" w:rsidP="006C1344">
      <w:pPr>
        <w:rPr>
          <w:szCs w:val="24"/>
        </w:rPr>
      </w:pPr>
      <w:r>
        <w:rPr>
          <w:b/>
          <w:color w:val="auto"/>
          <w:szCs w:val="24"/>
        </w:rPr>
        <w:t xml:space="preserve"> </w:t>
      </w:r>
    </w:p>
    <w:p w:rsidR="006C1344" w:rsidRPr="00610E0C" w:rsidRDefault="006C1344" w:rsidP="006C1344">
      <w:pPr>
        <w:jc w:val="center"/>
        <w:rPr>
          <w:b/>
          <w:szCs w:val="24"/>
        </w:rPr>
      </w:pPr>
      <w:r w:rsidRPr="00610E0C">
        <w:rPr>
          <w:b/>
          <w:szCs w:val="24"/>
        </w:rPr>
        <w:t>§ 1 Postanowienia ogólne</w:t>
      </w:r>
    </w:p>
    <w:p w:rsidR="006C1344" w:rsidRPr="00416DE0" w:rsidRDefault="006C1344" w:rsidP="006C1344">
      <w:pPr>
        <w:rPr>
          <w:szCs w:val="24"/>
        </w:rPr>
      </w:pPr>
    </w:p>
    <w:p w:rsidR="006C1344" w:rsidRPr="00354531" w:rsidRDefault="006C1344" w:rsidP="006C1344">
      <w:pPr>
        <w:jc w:val="both"/>
        <w:rPr>
          <w:szCs w:val="24"/>
        </w:rPr>
      </w:pPr>
      <w:r w:rsidRPr="00416DE0">
        <w:rPr>
          <w:szCs w:val="24"/>
        </w:rPr>
        <w:t>1.</w:t>
      </w:r>
      <w:r w:rsidRPr="00416DE0">
        <w:rPr>
          <w:szCs w:val="24"/>
        </w:rPr>
        <w:tab/>
      </w:r>
      <w:r>
        <w:rPr>
          <w:szCs w:val="24"/>
        </w:rPr>
        <w:t xml:space="preserve"> „</w:t>
      </w:r>
      <w:r w:rsidRPr="00354531">
        <w:rPr>
          <w:szCs w:val="24"/>
        </w:rPr>
        <w:t xml:space="preserve">Regulamin korzystania z Elektronicznego sklepu e-bilet wraz z kontem użytkownika </w:t>
      </w:r>
    </w:p>
    <w:p w:rsidR="006C1344" w:rsidRPr="00416DE0" w:rsidRDefault="006C1344" w:rsidP="006C1344">
      <w:pPr>
        <w:jc w:val="both"/>
        <w:rPr>
          <w:szCs w:val="24"/>
        </w:rPr>
      </w:pPr>
      <w:r w:rsidRPr="00354531">
        <w:rPr>
          <w:szCs w:val="24"/>
        </w:rPr>
        <w:t>oraz aplikacji mobilnej</w:t>
      </w:r>
      <w:r>
        <w:rPr>
          <w:szCs w:val="24"/>
        </w:rPr>
        <w:t>”</w:t>
      </w:r>
      <w:r w:rsidRPr="00416DE0">
        <w:rPr>
          <w:szCs w:val="24"/>
        </w:rPr>
        <w:t xml:space="preserve"> określa zasady korzystania przez Użytkowników oraz Użytkownik</w:t>
      </w:r>
      <w:r>
        <w:rPr>
          <w:szCs w:val="24"/>
        </w:rPr>
        <w:t>ów spersonalizowanych ze sklepu e-bilet oraz aplikacji mobilnej</w:t>
      </w:r>
      <w:r w:rsidRPr="00416DE0">
        <w:rPr>
          <w:szCs w:val="24"/>
        </w:rPr>
        <w:t>.</w:t>
      </w:r>
    </w:p>
    <w:p w:rsidR="006C1344" w:rsidRPr="00354531" w:rsidRDefault="006C1344" w:rsidP="006C1344">
      <w:pPr>
        <w:jc w:val="both"/>
        <w:rPr>
          <w:szCs w:val="24"/>
        </w:rPr>
      </w:pPr>
      <w:r w:rsidRPr="00416DE0">
        <w:rPr>
          <w:szCs w:val="24"/>
        </w:rPr>
        <w:t>2.</w:t>
      </w:r>
      <w:r w:rsidRPr="00416DE0">
        <w:rPr>
          <w:szCs w:val="24"/>
        </w:rPr>
        <w:tab/>
      </w:r>
      <w:r>
        <w:rPr>
          <w:szCs w:val="24"/>
        </w:rPr>
        <w:t>„</w:t>
      </w:r>
      <w:r w:rsidRPr="00354531">
        <w:rPr>
          <w:szCs w:val="24"/>
        </w:rPr>
        <w:t xml:space="preserve">Regulamin korzystania z Elektronicznego sklepu e-bilet wraz z kontem użytkownika </w:t>
      </w:r>
    </w:p>
    <w:p w:rsidR="006C1344" w:rsidRPr="00416DE0" w:rsidRDefault="006C1344" w:rsidP="006C1344">
      <w:pPr>
        <w:jc w:val="both"/>
        <w:rPr>
          <w:szCs w:val="24"/>
        </w:rPr>
      </w:pPr>
      <w:r w:rsidRPr="00354531">
        <w:rPr>
          <w:szCs w:val="24"/>
        </w:rPr>
        <w:t>oraz aplikacji mobilnej</w:t>
      </w:r>
      <w:r>
        <w:rPr>
          <w:szCs w:val="24"/>
        </w:rPr>
        <w:t>”</w:t>
      </w:r>
      <w:r w:rsidRPr="00416DE0">
        <w:rPr>
          <w:szCs w:val="24"/>
        </w:rPr>
        <w:t xml:space="preserve"> dostępny jest:</w:t>
      </w:r>
    </w:p>
    <w:p w:rsidR="006C1344" w:rsidRPr="00416DE0" w:rsidRDefault="006C1344" w:rsidP="006C1344">
      <w:pPr>
        <w:jc w:val="both"/>
        <w:rPr>
          <w:szCs w:val="24"/>
        </w:rPr>
      </w:pPr>
      <w:r w:rsidRPr="00416DE0">
        <w:rPr>
          <w:szCs w:val="24"/>
        </w:rPr>
        <w:t>a.</w:t>
      </w:r>
      <w:r>
        <w:rPr>
          <w:szCs w:val="24"/>
        </w:rPr>
        <w:tab/>
      </w:r>
      <w:r w:rsidRPr="00416DE0">
        <w:rPr>
          <w:szCs w:val="24"/>
        </w:rPr>
        <w:t>w formie elektronicznej w portalu internetowym (</w:t>
      </w:r>
      <w:r>
        <w:rPr>
          <w:szCs w:val="24"/>
        </w:rPr>
        <w:t>kartabankowa.erzeszow.pl</w:t>
      </w:r>
      <w:r w:rsidRPr="00416DE0">
        <w:rPr>
          <w:szCs w:val="24"/>
        </w:rPr>
        <w:t>)</w:t>
      </w:r>
      <w:r>
        <w:rPr>
          <w:szCs w:val="24"/>
        </w:rPr>
        <w:br/>
      </w:r>
      <w:r w:rsidRPr="00416DE0">
        <w:rPr>
          <w:szCs w:val="24"/>
        </w:rPr>
        <w:t>i w aplikacji mobilnej (</w:t>
      </w:r>
      <w:r>
        <w:rPr>
          <w:szCs w:val="24"/>
        </w:rPr>
        <w:t>E-bilet Rzeszów</w:t>
      </w:r>
      <w:r w:rsidRPr="00416DE0">
        <w:rPr>
          <w:szCs w:val="24"/>
        </w:rPr>
        <w:t>);</w:t>
      </w:r>
    </w:p>
    <w:p w:rsidR="006C1344" w:rsidRPr="00416DE0" w:rsidRDefault="006C1344" w:rsidP="006C1344">
      <w:pPr>
        <w:jc w:val="both"/>
        <w:rPr>
          <w:szCs w:val="24"/>
        </w:rPr>
      </w:pPr>
      <w:r w:rsidRPr="00416DE0">
        <w:rPr>
          <w:szCs w:val="24"/>
        </w:rPr>
        <w:t>b.</w:t>
      </w:r>
      <w:r w:rsidRPr="00416DE0">
        <w:rPr>
          <w:szCs w:val="24"/>
        </w:rPr>
        <w:tab/>
        <w:t xml:space="preserve">w postaci papierowej w Punktach Obsługi </w:t>
      </w:r>
      <w:r>
        <w:rPr>
          <w:szCs w:val="24"/>
        </w:rPr>
        <w:t>Podróżnego</w:t>
      </w:r>
      <w:r w:rsidRPr="00416DE0">
        <w:rPr>
          <w:szCs w:val="24"/>
        </w:rPr>
        <w:t>.</w:t>
      </w:r>
    </w:p>
    <w:p w:rsidR="006C1344" w:rsidRDefault="006C1344" w:rsidP="006C1344">
      <w:pPr>
        <w:jc w:val="both"/>
        <w:rPr>
          <w:szCs w:val="24"/>
        </w:rPr>
      </w:pPr>
      <w:r>
        <w:rPr>
          <w:szCs w:val="24"/>
        </w:rPr>
        <w:t xml:space="preserve">3. </w:t>
      </w:r>
      <w:r w:rsidRPr="00090067">
        <w:rPr>
          <w:szCs w:val="24"/>
        </w:rPr>
        <w:t>Podmiotem świadczącym usługi jest Zarząd Transportu Miejskiego w Rzeszowie z siedzibą przy ul. Trembeckiego 3, 35-234 Rzeszów, numer NIP: 517-03-04-196</w:t>
      </w:r>
      <w:r>
        <w:rPr>
          <w:szCs w:val="24"/>
        </w:rPr>
        <w:t>.</w:t>
      </w:r>
    </w:p>
    <w:p w:rsidR="006C1344" w:rsidRPr="00416DE0" w:rsidRDefault="006C1344" w:rsidP="006C1344">
      <w:pPr>
        <w:jc w:val="both"/>
        <w:rPr>
          <w:szCs w:val="24"/>
        </w:rPr>
      </w:pPr>
    </w:p>
    <w:p w:rsidR="006C1344" w:rsidRPr="00610E0C" w:rsidRDefault="006C1344" w:rsidP="006C1344">
      <w:pPr>
        <w:jc w:val="center"/>
        <w:rPr>
          <w:b/>
          <w:szCs w:val="24"/>
        </w:rPr>
      </w:pPr>
      <w:r w:rsidRPr="00610E0C">
        <w:rPr>
          <w:b/>
          <w:szCs w:val="24"/>
        </w:rPr>
        <w:t>§ 2 Definicje</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Wskazanym poniżej pojęciom nadaje się następujące znaczenie:</w:t>
      </w:r>
    </w:p>
    <w:p w:rsidR="006C1344" w:rsidRPr="00416DE0" w:rsidRDefault="006C1344" w:rsidP="006C1344">
      <w:pPr>
        <w:jc w:val="both"/>
        <w:rPr>
          <w:szCs w:val="24"/>
        </w:rPr>
      </w:pPr>
      <w:r w:rsidRPr="00416DE0">
        <w:rPr>
          <w:szCs w:val="24"/>
        </w:rPr>
        <w:t>1)</w:t>
      </w:r>
      <w:r w:rsidRPr="00416DE0">
        <w:rPr>
          <w:szCs w:val="24"/>
        </w:rPr>
        <w:tab/>
        <w:t xml:space="preserve">Administrator - osoba uprawniona do zarządzania </w:t>
      </w:r>
      <w:r>
        <w:rPr>
          <w:szCs w:val="24"/>
        </w:rPr>
        <w:t>sklepem e-bilet oraz aplikacją mobilną</w:t>
      </w:r>
      <w:r w:rsidRPr="00416DE0">
        <w:rPr>
          <w:szCs w:val="24"/>
        </w:rPr>
        <w:t xml:space="preserve"> lub parametrami </w:t>
      </w:r>
      <w:r>
        <w:rPr>
          <w:szCs w:val="24"/>
        </w:rPr>
        <w:t>ich</w:t>
      </w:r>
      <w:r w:rsidRPr="00416DE0">
        <w:rPr>
          <w:szCs w:val="24"/>
        </w:rPr>
        <w:t xml:space="preserve"> pracy z wykorzystaniem przeznaczonych do tego narzędzi</w:t>
      </w:r>
      <w:r>
        <w:rPr>
          <w:szCs w:val="24"/>
        </w:rPr>
        <w:t>;</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2)</w:t>
      </w:r>
      <w:r w:rsidRPr="00416DE0">
        <w:rPr>
          <w:szCs w:val="24"/>
        </w:rPr>
        <w:tab/>
        <w:t xml:space="preserve">Aplikacja mobilna - aplikacja dedykowana urządzeniom mobilnym z systemem operacyjnym iOS lub Android, dostępna do pobrania bezpłatnie na platformach dystrybucji cyfrowej </w:t>
      </w:r>
      <w:proofErr w:type="spellStart"/>
      <w:r w:rsidRPr="00416DE0">
        <w:rPr>
          <w:szCs w:val="24"/>
        </w:rPr>
        <w:t>App</w:t>
      </w:r>
      <w:proofErr w:type="spellEnd"/>
      <w:r w:rsidRPr="00416DE0">
        <w:rPr>
          <w:szCs w:val="24"/>
        </w:rPr>
        <w:t xml:space="preserve"> </w:t>
      </w:r>
      <w:proofErr w:type="spellStart"/>
      <w:r w:rsidRPr="00416DE0">
        <w:rPr>
          <w:szCs w:val="24"/>
        </w:rPr>
        <w:t>Store</w:t>
      </w:r>
      <w:proofErr w:type="spellEnd"/>
      <w:r w:rsidR="00F16420">
        <w:rPr>
          <w:szCs w:val="24"/>
        </w:rPr>
        <w:br/>
      </w:r>
      <w:r w:rsidRPr="00416DE0">
        <w:rPr>
          <w:szCs w:val="24"/>
        </w:rPr>
        <w:t xml:space="preserve">i Sklep Play (Google Play). Aplikacja umożliwiająca Użytkownikowi </w:t>
      </w:r>
      <w:r>
        <w:rPr>
          <w:szCs w:val="24"/>
        </w:rPr>
        <w:t>dokonywanie z</w:t>
      </w:r>
      <w:r w:rsidR="00F16420">
        <w:rPr>
          <w:szCs w:val="24"/>
        </w:rPr>
        <w:t>akupów oraz aktywowanie biletów;</w:t>
      </w:r>
    </w:p>
    <w:p w:rsidR="006C1344" w:rsidRPr="00416DE0" w:rsidRDefault="006C1344" w:rsidP="006C1344">
      <w:pPr>
        <w:jc w:val="both"/>
        <w:rPr>
          <w:szCs w:val="24"/>
        </w:rPr>
      </w:pPr>
    </w:p>
    <w:p w:rsidR="006C1344" w:rsidRDefault="006C1344" w:rsidP="006C1344">
      <w:pPr>
        <w:jc w:val="both"/>
        <w:rPr>
          <w:szCs w:val="24"/>
        </w:rPr>
      </w:pPr>
      <w:r>
        <w:rPr>
          <w:szCs w:val="24"/>
        </w:rPr>
        <w:t>3</w:t>
      </w:r>
      <w:r w:rsidRPr="00416DE0">
        <w:rPr>
          <w:szCs w:val="24"/>
        </w:rPr>
        <w:t>)</w:t>
      </w:r>
      <w:r w:rsidRPr="00416DE0">
        <w:rPr>
          <w:szCs w:val="24"/>
        </w:rPr>
        <w:tab/>
        <w:t xml:space="preserve">Kanały e-commerce - płatności wykonywane z wykorzystaniem instrumentów płatniczych noszących oznaczenia Visa, Visa </w:t>
      </w:r>
      <w:proofErr w:type="spellStart"/>
      <w:r w:rsidRPr="00416DE0">
        <w:rPr>
          <w:szCs w:val="24"/>
        </w:rPr>
        <w:t>Electron</w:t>
      </w:r>
      <w:proofErr w:type="spellEnd"/>
      <w:r w:rsidRPr="00416DE0">
        <w:rPr>
          <w:szCs w:val="24"/>
        </w:rPr>
        <w:t xml:space="preserve">, </w:t>
      </w:r>
      <w:proofErr w:type="spellStart"/>
      <w:r w:rsidRPr="00416DE0">
        <w:rPr>
          <w:szCs w:val="24"/>
        </w:rPr>
        <w:t>VPay</w:t>
      </w:r>
      <w:proofErr w:type="spellEnd"/>
      <w:r w:rsidRPr="00416DE0">
        <w:rPr>
          <w:szCs w:val="24"/>
        </w:rPr>
        <w:t xml:space="preserve">, </w:t>
      </w:r>
      <w:proofErr w:type="spellStart"/>
      <w:r w:rsidRPr="00416DE0">
        <w:rPr>
          <w:szCs w:val="24"/>
        </w:rPr>
        <w:t>MasterCard</w:t>
      </w:r>
      <w:proofErr w:type="spellEnd"/>
      <w:r w:rsidRPr="00416DE0">
        <w:rPr>
          <w:szCs w:val="24"/>
        </w:rPr>
        <w:t xml:space="preserve">, </w:t>
      </w:r>
      <w:proofErr w:type="spellStart"/>
      <w:r w:rsidRPr="00416DE0">
        <w:rPr>
          <w:szCs w:val="24"/>
        </w:rPr>
        <w:t>MasterCard</w:t>
      </w:r>
      <w:proofErr w:type="spellEnd"/>
      <w:r w:rsidRPr="00416DE0">
        <w:rPr>
          <w:szCs w:val="24"/>
        </w:rPr>
        <w:t xml:space="preserve"> </w:t>
      </w:r>
      <w:proofErr w:type="spellStart"/>
      <w:r w:rsidRPr="00416DE0">
        <w:rPr>
          <w:szCs w:val="24"/>
        </w:rPr>
        <w:t>Electronic</w:t>
      </w:r>
      <w:proofErr w:type="spellEnd"/>
      <w:r w:rsidRPr="00416DE0">
        <w:rPr>
          <w:szCs w:val="24"/>
        </w:rPr>
        <w:t xml:space="preserve">, Maestro, </w:t>
      </w:r>
      <w:proofErr w:type="spellStart"/>
      <w:r w:rsidRPr="00416DE0">
        <w:rPr>
          <w:szCs w:val="24"/>
        </w:rPr>
        <w:t>MasterCard</w:t>
      </w:r>
      <w:proofErr w:type="spellEnd"/>
      <w:r w:rsidRPr="00416DE0">
        <w:rPr>
          <w:szCs w:val="24"/>
        </w:rPr>
        <w:t xml:space="preserve"> World, </w:t>
      </w:r>
      <w:proofErr w:type="spellStart"/>
      <w:r w:rsidRPr="00416DE0">
        <w:rPr>
          <w:szCs w:val="24"/>
        </w:rPr>
        <w:t>MasterCard</w:t>
      </w:r>
      <w:proofErr w:type="spellEnd"/>
      <w:r w:rsidRPr="00416DE0">
        <w:rPr>
          <w:szCs w:val="24"/>
        </w:rPr>
        <w:t xml:space="preserve"> World</w:t>
      </w:r>
      <w:r w:rsidR="00F16420">
        <w:rPr>
          <w:szCs w:val="24"/>
        </w:rPr>
        <w:t xml:space="preserve"> </w:t>
      </w:r>
      <w:proofErr w:type="spellStart"/>
      <w:r w:rsidR="00F16420">
        <w:rPr>
          <w:szCs w:val="24"/>
        </w:rPr>
        <w:t>Signia</w:t>
      </w:r>
      <w:proofErr w:type="spellEnd"/>
      <w:r w:rsidR="00F16420">
        <w:rPr>
          <w:szCs w:val="24"/>
        </w:rPr>
        <w:t>, a także za pomocą BLIK;</w:t>
      </w:r>
    </w:p>
    <w:p w:rsidR="00F16420" w:rsidRPr="00416DE0" w:rsidRDefault="00F16420" w:rsidP="006C1344">
      <w:pPr>
        <w:jc w:val="both"/>
        <w:rPr>
          <w:szCs w:val="24"/>
        </w:rPr>
      </w:pPr>
    </w:p>
    <w:p w:rsidR="006C1344" w:rsidRPr="00416DE0" w:rsidRDefault="006C1344" w:rsidP="006C1344">
      <w:pPr>
        <w:jc w:val="both"/>
        <w:rPr>
          <w:szCs w:val="24"/>
        </w:rPr>
      </w:pPr>
      <w:r>
        <w:rPr>
          <w:szCs w:val="24"/>
        </w:rPr>
        <w:t>4</w:t>
      </w:r>
      <w:r w:rsidRPr="00416DE0">
        <w:rPr>
          <w:szCs w:val="24"/>
        </w:rPr>
        <w:t>)</w:t>
      </w:r>
      <w:r w:rsidRPr="00416DE0">
        <w:rPr>
          <w:szCs w:val="24"/>
        </w:rPr>
        <w:tab/>
        <w:t>Karta płatnicza - karta płatnicza w rozumieniu art. 2 pkt 15a Ustawy z dnia 19 sierpnia 2011 r. o usługach płatniczych (t.j. Dz. U. z 2022 r. poz. 2360; zm.: Dz. U. z 2022 r. poz. 2640.), oparta</w:t>
      </w:r>
      <w:r w:rsidR="00F16420">
        <w:rPr>
          <w:szCs w:val="24"/>
        </w:rPr>
        <w:br/>
      </w:r>
      <w:r w:rsidRPr="00416DE0">
        <w:rPr>
          <w:szCs w:val="24"/>
        </w:rPr>
        <w:t>o mikroprocesor w standardzie EMV;</w:t>
      </w:r>
    </w:p>
    <w:p w:rsidR="006C1344" w:rsidRPr="00416DE0" w:rsidRDefault="006C1344" w:rsidP="006C1344">
      <w:pPr>
        <w:jc w:val="both"/>
        <w:rPr>
          <w:szCs w:val="24"/>
        </w:rPr>
      </w:pPr>
    </w:p>
    <w:p w:rsidR="006C1344" w:rsidRPr="00416DE0" w:rsidRDefault="006C1344" w:rsidP="006C1344">
      <w:pPr>
        <w:jc w:val="both"/>
        <w:rPr>
          <w:szCs w:val="24"/>
        </w:rPr>
      </w:pPr>
      <w:r>
        <w:rPr>
          <w:szCs w:val="24"/>
        </w:rPr>
        <w:t>5</w:t>
      </w:r>
      <w:r w:rsidRPr="00416DE0">
        <w:rPr>
          <w:szCs w:val="24"/>
        </w:rPr>
        <w:t>)</w:t>
      </w:r>
      <w:r w:rsidRPr="00416DE0">
        <w:rPr>
          <w:szCs w:val="24"/>
        </w:rPr>
        <w:tab/>
        <w:t xml:space="preserve">Konto użytkownika - elektroniczne konto zakładane w </w:t>
      </w:r>
      <w:r>
        <w:rPr>
          <w:szCs w:val="24"/>
        </w:rPr>
        <w:t>sklepie e-bilet za pośrednictwem interfejsu webowego lub Aplikacji mobilnej</w:t>
      </w:r>
      <w:r w:rsidRPr="00416DE0">
        <w:rPr>
          <w:szCs w:val="24"/>
        </w:rPr>
        <w:t xml:space="preserve">, </w:t>
      </w:r>
      <w:r>
        <w:rPr>
          <w:szCs w:val="24"/>
        </w:rPr>
        <w:t>dodanie</w:t>
      </w:r>
      <w:r w:rsidRPr="00416DE0">
        <w:rPr>
          <w:szCs w:val="24"/>
        </w:rPr>
        <w:t xml:space="preserve"> danych osobowych Użytkownika, przeglądanie historii operacji, historii przejazdów, dokonywanie zakupów biletów okresowych</w:t>
      </w:r>
      <w:r w:rsidR="00F16420">
        <w:rPr>
          <w:szCs w:val="24"/>
        </w:rPr>
        <w:t>;</w:t>
      </w:r>
    </w:p>
    <w:p w:rsidR="006C1344" w:rsidRPr="00416DE0" w:rsidRDefault="006C1344" w:rsidP="006C1344">
      <w:pPr>
        <w:jc w:val="both"/>
        <w:rPr>
          <w:szCs w:val="24"/>
        </w:rPr>
      </w:pPr>
      <w:r>
        <w:rPr>
          <w:szCs w:val="24"/>
        </w:rPr>
        <w:t xml:space="preserve"> </w:t>
      </w:r>
    </w:p>
    <w:p w:rsidR="006C1344" w:rsidRPr="00416DE0" w:rsidRDefault="006C1344" w:rsidP="006C1344">
      <w:pPr>
        <w:jc w:val="both"/>
        <w:rPr>
          <w:szCs w:val="24"/>
        </w:rPr>
      </w:pPr>
      <w:r>
        <w:rPr>
          <w:szCs w:val="24"/>
        </w:rPr>
        <w:t>6</w:t>
      </w:r>
      <w:r w:rsidRPr="00416DE0">
        <w:rPr>
          <w:szCs w:val="24"/>
        </w:rPr>
        <w:t>)</w:t>
      </w:r>
      <w:r w:rsidRPr="00416DE0">
        <w:rPr>
          <w:szCs w:val="24"/>
        </w:rPr>
        <w:tab/>
        <w:t xml:space="preserve">NFC - </w:t>
      </w:r>
      <w:proofErr w:type="spellStart"/>
      <w:r w:rsidRPr="00416DE0">
        <w:rPr>
          <w:szCs w:val="24"/>
        </w:rPr>
        <w:t>krótkozasięgowy</w:t>
      </w:r>
      <w:proofErr w:type="spellEnd"/>
      <w:r w:rsidRPr="00416DE0">
        <w:rPr>
          <w:szCs w:val="24"/>
        </w:rPr>
        <w:t>, wysokoczęstotliwościowy, radiowy standard komunikacji pozwalający na bezprzewodową wymianę danych na odległość do 20 centymetrów;</w:t>
      </w:r>
    </w:p>
    <w:p w:rsidR="006C1344" w:rsidRPr="00416DE0" w:rsidRDefault="006C1344" w:rsidP="006C1344">
      <w:pPr>
        <w:jc w:val="both"/>
        <w:rPr>
          <w:szCs w:val="24"/>
        </w:rPr>
      </w:pPr>
    </w:p>
    <w:p w:rsidR="006C1344" w:rsidRPr="00416DE0" w:rsidRDefault="006C1344" w:rsidP="006C1344">
      <w:pPr>
        <w:jc w:val="both"/>
        <w:rPr>
          <w:szCs w:val="24"/>
        </w:rPr>
      </w:pPr>
      <w:r>
        <w:rPr>
          <w:szCs w:val="24"/>
        </w:rPr>
        <w:t>7</w:t>
      </w:r>
      <w:r w:rsidRPr="00416DE0">
        <w:rPr>
          <w:szCs w:val="24"/>
        </w:rPr>
        <w:t>)</w:t>
      </w:r>
      <w:r w:rsidRPr="00416DE0">
        <w:rPr>
          <w:szCs w:val="24"/>
        </w:rPr>
        <w:tab/>
        <w:t xml:space="preserve">Operator - samorządowy zakład budżetowy </w:t>
      </w:r>
      <w:r w:rsidR="00370AA6">
        <w:rPr>
          <w:szCs w:val="24"/>
        </w:rPr>
        <w:t>lub</w:t>
      </w:r>
      <w:r w:rsidRPr="00416DE0">
        <w:rPr>
          <w:szCs w:val="24"/>
        </w:rPr>
        <w:t xml:space="preserve"> przedsiębiorca uprawniony do prowadzenia działalności gospodarczej w zakresie przewozu osób, który zawarł z Organizatorem umowę</w:t>
      </w:r>
      <w:r w:rsidR="00F16420">
        <w:rPr>
          <w:szCs w:val="24"/>
        </w:rPr>
        <w:br/>
      </w:r>
      <w:r w:rsidRPr="00416DE0">
        <w:rPr>
          <w:szCs w:val="24"/>
        </w:rPr>
        <w:lastRenderedPageBreak/>
        <w:t>o świadczenie usług w zakresie publicznego transportu zbiorowego</w:t>
      </w:r>
      <w:r w:rsidR="00F16420">
        <w:rPr>
          <w:szCs w:val="24"/>
        </w:rPr>
        <w:t>;</w:t>
      </w:r>
      <w:r w:rsidRPr="00416DE0">
        <w:rPr>
          <w:szCs w:val="24"/>
        </w:rPr>
        <w:t xml:space="preserve"> </w:t>
      </w:r>
      <w:r>
        <w:rPr>
          <w:szCs w:val="24"/>
        </w:rPr>
        <w:t xml:space="preserve"> </w:t>
      </w:r>
    </w:p>
    <w:p w:rsidR="006C1344" w:rsidRPr="00416DE0" w:rsidRDefault="006C1344" w:rsidP="006C1344">
      <w:pPr>
        <w:jc w:val="both"/>
        <w:rPr>
          <w:szCs w:val="24"/>
        </w:rPr>
      </w:pPr>
    </w:p>
    <w:p w:rsidR="006C1344" w:rsidRPr="00416DE0" w:rsidRDefault="006C1344" w:rsidP="006C1344">
      <w:pPr>
        <w:jc w:val="both"/>
        <w:rPr>
          <w:szCs w:val="24"/>
        </w:rPr>
      </w:pPr>
      <w:r>
        <w:rPr>
          <w:szCs w:val="24"/>
        </w:rPr>
        <w:t>8</w:t>
      </w:r>
      <w:r w:rsidRPr="00416DE0">
        <w:rPr>
          <w:szCs w:val="24"/>
        </w:rPr>
        <w:t>)</w:t>
      </w:r>
      <w:r w:rsidRPr="00416DE0">
        <w:rPr>
          <w:szCs w:val="24"/>
        </w:rPr>
        <w:tab/>
        <w:t>Organizator - właściwa Jednostka samorządu terytorialnego zapewniający funkcjonowanie publicznego transportu zbiorowego na danym obszarze;</w:t>
      </w:r>
    </w:p>
    <w:p w:rsidR="006C1344" w:rsidRPr="00416DE0" w:rsidRDefault="006C1344" w:rsidP="006C1344">
      <w:pPr>
        <w:jc w:val="both"/>
        <w:rPr>
          <w:szCs w:val="24"/>
        </w:rPr>
      </w:pPr>
    </w:p>
    <w:p w:rsidR="006C1344" w:rsidRPr="00416DE0" w:rsidRDefault="006C1344" w:rsidP="006C1344">
      <w:pPr>
        <w:jc w:val="both"/>
        <w:rPr>
          <w:szCs w:val="24"/>
        </w:rPr>
      </w:pPr>
      <w:r>
        <w:rPr>
          <w:szCs w:val="24"/>
        </w:rPr>
        <w:t>9</w:t>
      </w:r>
      <w:r w:rsidRPr="00416DE0">
        <w:rPr>
          <w:szCs w:val="24"/>
        </w:rPr>
        <w:t>)</w:t>
      </w:r>
      <w:r w:rsidRPr="00416DE0">
        <w:rPr>
          <w:szCs w:val="24"/>
        </w:rPr>
        <w:tab/>
        <w:t xml:space="preserve">Portal </w:t>
      </w:r>
      <w:r>
        <w:rPr>
          <w:szCs w:val="24"/>
        </w:rPr>
        <w:t xml:space="preserve"> sklepu e-bilet </w:t>
      </w:r>
      <w:r w:rsidRPr="00416DE0">
        <w:rPr>
          <w:szCs w:val="24"/>
        </w:rPr>
        <w:t xml:space="preserve"> - portal internetowy dedykowany Użytkownikom oraz umożliwiający zarządzanie kontem Użytkownika</w:t>
      </w:r>
      <w:r>
        <w:rPr>
          <w:szCs w:val="24"/>
        </w:rPr>
        <w:t xml:space="preserve"> i</w:t>
      </w:r>
      <w:r w:rsidRPr="00416DE0">
        <w:rPr>
          <w:szCs w:val="24"/>
        </w:rPr>
        <w:t xml:space="preserve"> zakup biletu, dostępny pod adresem internetowym www.</w:t>
      </w:r>
      <w:r>
        <w:rPr>
          <w:szCs w:val="24"/>
        </w:rPr>
        <w:t>kartabankowa.erzeszow.pl</w:t>
      </w:r>
      <w:r w:rsidR="00F16420">
        <w:rPr>
          <w:szCs w:val="24"/>
        </w:rPr>
        <w:t>;</w:t>
      </w:r>
    </w:p>
    <w:p w:rsidR="006C1344" w:rsidRPr="00416DE0" w:rsidRDefault="006C1344" w:rsidP="006C1344">
      <w:pPr>
        <w:jc w:val="both"/>
        <w:rPr>
          <w:szCs w:val="24"/>
        </w:rPr>
      </w:pPr>
    </w:p>
    <w:p w:rsidR="006C1344" w:rsidRPr="00416DE0" w:rsidRDefault="006C1344" w:rsidP="006C1344">
      <w:pPr>
        <w:jc w:val="both"/>
        <w:rPr>
          <w:szCs w:val="24"/>
        </w:rPr>
      </w:pPr>
      <w:r>
        <w:rPr>
          <w:szCs w:val="24"/>
        </w:rPr>
        <w:t>10</w:t>
      </w:r>
      <w:r w:rsidRPr="00416DE0">
        <w:rPr>
          <w:szCs w:val="24"/>
        </w:rPr>
        <w:t>)</w:t>
      </w:r>
      <w:r w:rsidRPr="00416DE0">
        <w:rPr>
          <w:szCs w:val="24"/>
        </w:rPr>
        <w:tab/>
        <w:t>Przewoźnik - przedsiębiorca uprawniony do prowadzenia działalności gospodarczej w zakresie przewozu osób na podstawie certyfikatu kompetencji zawodowych w zakresie przewozu osób;</w:t>
      </w:r>
    </w:p>
    <w:p w:rsidR="006C1344" w:rsidRPr="00416DE0" w:rsidRDefault="006C1344" w:rsidP="006C1344">
      <w:pPr>
        <w:jc w:val="both"/>
        <w:rPr>
          <w:szCs w:val="24"/>
        </w:rPr>
      </w:pPr>
    </w:p>
    <w:p w:rsidR="006C1344" w:rsidRPr="00416DE0" w:rsidRDefault="006C1344" w:rsidP="006C1344">
      <w:pPr>
        <w:jc w:val="both"/>
        <w:rPr>
          <w:szCs w:val="24"/>
        </w:rPr>
      </w:pPr>
      <w:r>
        <w:rPr>
          <w:szCs w:val="24"/>
        </w:rPr>
        <w:t>11</w:t>
      </w:r>
      <w:r w:rsidRPr="00416DE0">
        <w:rPr>
          <w:szCs w:val="24"/>
        </w:rPr>
        <w:t>)</w:t>
      </w:r>
      <w:r w:rsidRPr="00416DE0">
        <w:rPr>
          <w:szCs w:val="24"/>
        </w:rPr>
        <w:tab/>
        <w:t>Publiczny transport zbiorowy (PTZ) - powszechnie dostępny regularny przewóz osób wykonywany w określonych odstępach czasu i po określonej linii komunikacyjnej, liniach komunikacyjnych lub sieci komunikacyjnej, świadczony na zlecenie</w:t>
      </w:r>
      <w:r>
        <w:rPr>
          <w:szCs w:val="24"/>
        </w:rPr>
        <w:t xml:space="preserve"> Gminy Miasto Rzeszów – Zarządu Transportu Miejskiego w Rzeszowie</w:t>
      </w:r>
      <w:r w:rsidR="00F16420">
        <w:rPr>
          <w:szCs w:val="24"/>
        </w:rPr>
        <w:t>;</w:t>
      </w:r>
    </w:p>
    <w:p w:rsidR="006C1344" w:rsidRPr="00416DE0" w:rsidRDefault="006C1344" w:rsidP="006C1344">
      <w:pPr>
        <w:jc w:val="both"/>
        <w:rPr>
          <w:szCs w:val="24"/>
        </w:rPr>
      </w:pPr>
    </w:p>
    <w:p w:rsidR="006C1344" w:rsidRDefault="006C1344" w:rsidP="006C1344">
      <w:pPr>
        <w:jc w:val="both"/>
        <w:rPr>
          <w:szCs w:val="24"/>
        </w:rPr>
      </w:pPr>
      <w:r>
        <w:rPr>
          <w:szCs w:val="24"/>
        </w:rPr>
        <w:t xml:space="preserve"> 12</w:t>
      </w:r>
      <w:r w:rsidRPr="00416DE0">
        <w:rPr>
          <w:szCs w:val="24"/>
        </w:rPr>
        <w:t>)</w:t>
      </w:r>
      <w:r w:rsidRPr="00416DE0">
        <w:rPr>
          <w:szCs w:val="24"/>
        </w:rPr>
        <w:tab/>
        <w:t xml:space="preserve">Regulamin - </w:t>
      </w:r>
      <w:r>
        <w:rPr>
          <w:szCs w:val="24"/>
        </w:rPr>
        <w:t xml:space="preserve"> „</w:t>
      </w:r>
      <w:r w:rsidRPr="00CD3DC8">
        <w:rPr>
          <w:szCs w:val="24"/>
        </w:rPr>
        <w:t>Regulamin korzystania z Elektronicznego sklepu e-bilet wraz z kontem użytkownika oraz aplikacji mobilnej</w:t>
      </w:r>
      <w:r>
        <w:rPr>
          <w:szCs w:val="24"/>
        </w:rPr>
        <w:t>”;</w:t>
      </w:r>
    </w:p>
    <w:p w:rsidR="006C1344" w:rsidRPr="00416DE0" w:rsidRDefault="006C1344" w:rsidP="006C1344">
      <w:pPr>
        <w:jc w:val="both"/>
        <w:rPr>
          <w:szCs w:val="24"/>
        </w:rPr>
      </w:pPr>
    </w:p>
    <w:p w:rsidR="006C1344" w:rsidRPr="00416DE0" w:rsidRDefault="006C1344" w:rsidP="006C1344">
      <w:pPr>
        <w:jc w:val="both"/>
        <w:rPr>
          <w:szCs w:val="24"/>
        </w:rPr>
      </w:pPr>
      <w:r>
        <w:rPr>
          <w:szCs w:val="24"/>
        </w:rPr>
        <w:t>13</w:t>
      </w:r>
      <w:r w:rsidRPr="00416DE0">
        <w:rPr>
          <w:szCs w:val="24"/>
        </w:rPr>
        <w:t>)</w:t>
      </w:r>
      <w:r w:rsidRPr="00416DE0">
        <w:rPr>
          <w:szCs w:val="24"/>
        </w:rPr>
        <w:tab/>
        <w:t>RODO - Rozporządzenie Parlamentu Europejskiego i Rady (UE) 2016/679 z dnia 27 kwietnia 2016 r. w sprawie ochrony osób fizycznych w związku z przetwarzaniem danych osobowych</w:t>
      </w:r>
      <w:r w:rsidR="00370AA6">
        <w:rPr>
          <w:szCs w:val="24"/>
        </w:rPr>
        <w:br/>
      </w:r>
      <w:r w:rsidRPr="00416DE0">
        <w:rPr>
          <w:szCs w:val="24"/>
        </w:rPr>
        <w:t>i w sprawie swobodnego przepływu takich danych oraz uchylenia dyrektywy 95/46/WE (ogólne rozporządzenie o ochronie danych) (Dz. U. UE. L. Nr 119 z 04-05-2016 r.);</w:t>
      </w:r>
    </w:p>
    <w:p w:rsidR="006C1344" w:rsidRPr="00416DE0" w:rsidRDefault="006C1344" w:rsidP="006C1344">
      <w:pPr>
        <w:jc w:val="both"/>
        <w:rPr>
          <w:szCs w:val="24"/>
        </w:rPr>
      </w:pPr>
    </w:p>
    <w:p w:rsidR="006C1344" w:rsidRPr="00416DE0" w:rsidRDefault="006C1344" w:rsidP="006C1344">
      <w:pPr>
        <w:jc w:val="both"/>
        <w:rPr>
          <w:szCs w:val="24"/>
        </w:rPr>
      </w:pPr>
      <w:r>
        <w:rPr>
          <w:szCs w:val="24"/>
        </w:rPr>
        <w:t>14</w:t>
      </w:r>
      <w:r w:rsidRPr="00416DE0">
        <w:rPr>
          <w:szCs w:val="24"/>
        </w:rPr>
        <w:t>)</w:t>
      </w:r>
      <w:r w:rsidRPr="00416DE0">
        <w:rPr>
          <w:szCs w:val="24"/>
        </w:rPr>
        <w:tab/>
        <w:t xml:space="preserve">Zasady ochrony prywatności - dokument regulujący </w:t>
      </w:r>
      <w:r>
        <w:rPr>
          <w:szCs w:val="24"/>
        </w:rPr>
        <w:t>Politykę</w:t>
      </w:r>
      <w:r w:rsidRPr="00416DE0">
        <w:rPr>
          <w:szCs w:val="24"/>
        </w:rPr>
        <w:t xml:space="preserve"> Prywatności dostępny jest na stronie </w:t>
      </w:r>
      <w:r>
        <w:rPr>
          <w:szCs w:val="24"/>
        </w:rPr>
        <w:t xml:space="preserve"> </w:t>
      </w:r>
      <w:r w:rsidRPr="00CD3DC8">
        <w:rPr>
          <w:szCs w:val="24"/>
        </w:rPr>
        <w:t>https://ztm.rzeszow.pl/rodo/</w:t>
      </w:r>
      <w:r w:rsidR="00F16420">
        <w:rPr>
          <w:szCs w:val="24"/>
        </w:rPr>
        <w:t>;</w:t>
      </w:r>
    </w:p>
    <w:p w:rsidR="006C1344" w:rsidRPr="00416DE0" w:rsidRDefault="006C1344" w:rsidP="006C1344">
      <w:pPr>
        <w:jc w:val="both"/>
        <w:rPr>
          <w:szCs w:val="24"/>
        </w:rPr>
      </w:pPr>
    </w:p>
    <w:p w:rsidR="006C1344" w:rsidRPr="00416DE0" w:rsidRDefault="006C1344" w:rsidP="006C1344">
      <w:pPr>
        <w:jc w:val="both"/>
        <w:rPr>
          <w:szCs w:val="24"/>
        </w:rPr>
      </w:pPr>
      <w:r>
        <w:rPr>
          <w:szCs w:val="24"/>
        </w:rPr>
        <w:t>15</w:t>
      </w:r>
      <w:r w:rsidRPr="00416DE0">
        <w:rPr>
          <w:szCs w:val="24"/>
        </w:rPr>
        <w:t>)</w:t>
      </w:r>
      <w:r w:rsidRPr="00416DE0">
        <w:rPr>
          <w:szCs w:val="24"/>
        </w:rPr>
        <w:tab/>
        <w:t>Taryfa - wyciąg identyfikujący cennik i zakres usług przewozu osób w Publicznym transporcie zbiorowym;</w:t>
      </w:r>
    </w:p>
    <w:p w:rsidR="006C1344" w:rsidRPr="00416DE0" w:rsidRDefault="006C1344" w:rsidP="006C1344">
      <w:pPr>
        <w:jc w:val="both"/>
        <w:rPr>
          <w:szCs w:val="24"/>
        </w:rPr>
      </w:pPr>
    </w:p>
    <w:p w:rsidR="006C1344" w:rsidRPr="00416DE0" w:rsidRDefault="006C1344" w:rsidP="006C1344">
      <w:pPr>
        <w:jc w:val="both"/>
        <w:rPr>
          <w:szCs w:val="24"/>
        </w:rPr>
      </w:pPr>
      <w:r>
        <w:rPr>
          <w:szCs w:val="24"/>
        </w:rPr>
        <w:t>16</w:t>
      </w:r>
      <w:r w:rsidRPr="00416DE0">
        <w:rPr>
          <w:szCs w:val="24"/>
        </w:rPr>
        <w:t>)</w:t>
      </w:r>
      <w:r w:rsidRPr="00416DE0">
        <w:rPr>
          <w:szCs w:val="24"/>
        </w:rPr>
        <w:tab/>
      </w:r>
      <w:proofErr w:type="spellStart"/>
      <w:r w:rsidRPr="00416DE0">
        <w:rPr>
          <w:szCs w:val="24"/>
        </w:rPr>
        <w:t>Token</w:t>
      </w:r>
      <w:proofErr w:type="spellEnd"/>
      <w:r w:rsidRPr="00416DE0">
        <w:rPr>
          <w:szCs w:val="24"/>
        </w:rPr>
        <w:t xml:space="preserve"> - bezpieczna wartość generowana na podstawie danych wrażliwych identyfikatora, uniemożliwiająca odtworzenie danych źródłowych, na podstawie których został wygenerowany;</w:t>
      </w:r>
    </w:p>
    <w:p w:rsidR="006C1344" w:rsidRPr="00416DE0" w:rsidRDefault="006C1344" w:rsidP="006C1344">
      <w:pPr>
        <w:jc w:val="both"/>
        <w:rPr>
          <w:szCs w:val="24"/>
        </w:rPr>
      </w:pPr>
    </w:p>
    <w:p w:rsidR="006C1344" w:rsidRPr="00416DE0" w:rsidRDefault="006C1344" w:rsidP="006C1344">
      <w:pPr>
        <w:jc w:val="both"/>
        <w:rPr>
          <w:szCs w:val="24"/>
        </w:rPr>
      </w:pPr>
      <w:r>
        <w:rPr>
          <w:szCs w:val="24"/>
        </w:rPr>
        <w:t>17</w:t>
      </w:r>
      <w:r w:rsidRPr="00416DE0">
        <w:rPr>
          <w:szCs w:val="24"/>
        </w:rPr>
        <w:t>)</w:t>
      </w:r>
      <w:r w:rsidRPr="00416DE0">
        <w:rPr>
          <w:szCs w:val="24"/>
        </w:rPr>
        <w:tab/>
        <w:t>Ulga - zniżka na przejazd, którą reguluje ustawa lub udziela jej Jednostka samorządu terytorialnego. Zniżka ta może obejmować swoim oddziaływaniem określone grupy pasażerów na podstawie okazania na wezwanie organów kontrolnych dokumentów uprawniających do ulgi;</w:t>
      </w:r>
    </w:p>
    <w:p w:rsidR="006C1344" w:rsidRPr="00416DE0" w:rsidRDefault="006C1344" w:rsidP="006C1344">
      <w:pPr>
        <w:jc w:val="both"/>
        <w:rPr>
          <w:szCs w:val="24"/>
        </w:rPr>
      </w:pPr>
    </w:p>
    <w:p w:rsidR="006C1344" w:rsidRPr="00416DE0" w:rsidRDefault="006C1344" w:rsidP="006C1344">
      <w:pPr>
        <w:jc w:val="both"/>
        <w:rPr>
          <w:szCs w:val="24"/>
        </w:rPr>
      </w:pPr>
      <w:r>
        <w:rPr>
          <w:szCs w:val="24"/>
        </w:rPr>
        <w:t>18</w:t>
      </w:r>
      <w:r w:rsidRPr="00416DE0">
        <w:rPr>
          <w:szCs w:val="24"/>
        </w:rPr>
        <w:t>)</w:t>
      </w:r>
      <w:r w:rsidRPr="00416DE0">
        <w:rPr>
          <w:szCs w:val="24"/>
        </w:rPr>
        <w:tab/>
        <w:t xml:space="preserve">Urządzenie mobilne - urządzenie przenośne pozwalające na instalację i korzystanie z Aplikacji mobilnej lub z przeglądarką internetową umożliwiającą korzystanie </w:t>
      </w:r>
      <w:r>
        <w:rPr>
          <w:szCs w:val="24"/>
        </w:rPr>
        <w:t xml:space="preserve">ze sklepu e-bilet </w:t>
      </w:r>
    </w:p>
    <w:p w:rsidR="006C1344" w:rsidRPr="00416DE0" w:rsidRDefault="006C1344" w:rsidP="006C1344">
      <w:pPr>
        <w:jc w:val="both"/>
        <w:rPr>
          <w:szCs w:val="24"/>
        </w:rPr>
      </w:pPr>
      <w:r>
        <w:rPr>
          <w:szCs w:val="24"/>
        </w:rPr>
        <w:t xml:space="preserve"> </w:t>
      </w:r>
    </w:p>
    <w:p w:rsidR="006C1344" w:rsidRPr="00416DE0" w:rsidRDefault="006C1344" w:rsidP="006C1344">
      <w:pPr>
        <w:jc w:val="both"/>
        <w:rPr>
          <w:szCs w:val="24"/>
        </w:rPr>
      </w:pPr>
      <w:r>
        <w:rPr>
          <w:szCs w:val="24"/>
        </w:rPr>
        <w:t>19</w:t>
      </w:r>
      <w:r w:rsidRPr="00416DE0">
        <w:rPr>
          <w:szCs w:val="24"/>
        </w:rPr>
        <w:t>)</w:t>
      </w:r>
      <w:r w:rsidRPr="00416DE0">
        <w:rPr>
          <w:szCs w:val="24"/>
        </w:rPr>
        <w:tab/>
        <w:t xml:space="preserve">Użytkownik - osoba fizyczna </w:t>
      </w:r>
      <w:r>
        <w:rPr>
          <w:szCs w:val="24"/>
        </w:rPr>
        <w:t xml:space="preserve"> </w:t>
      </w:r>
      <w:r w:rsidRPr="00416DE0">
        <w:rPr>
          <w:szCs w:val="24"/>
        </w:rPr>
        <w:t xml:space="preserve"> nieposiadająca konta w </w:t>
      </w:r>
      <w:r>
        <w:rPr>
          <w:szCs w:val="24"/>
        </w:rPr>
        <w:t>sklepie e-bilet ani aplikacji mobilnej</w:t>
      </w:r>
      <w:r w:rsidRPr="00416DE0">
        <w:rPr>
          <w:szCs w:val="24"/>
        </w:rPr>
        <w:t xml:space="preserve">, uiszczająca opłatę za usługę PTZ przy wykorzystaniu </w:t>
      </w:r>
      <w:r>
        <w:rPr>
          <w:szCs w:val="24"/>
        </w:rPr>
        <w:t xml:space="preserve"> kasownika</w:t>
      </w:r>
      <w:r w:rsidRPr="00416DE0">
        <w:rPr>
          <w:szCs w:val="24"/>
        </w:rPr>
        <w:t xml:space="preserve"> z dedykowaną funkcjonalnością, karty płatniczej, biletomatu, kupionego uprzednio biletu w wyznaczonym punkcie lub z innego źródła pozwalającego na zakup biletów;</w:t>
      </w:r>
    </w:p>
    <w:p w:rsidR="006C1344" w:rsidRPr="00416DE0" w:rsidRDefault="006C1344" w:rsidP="006C1344">
      <w:pPr>
        <w:jc w:val="both"/>
        <w:rPr>
          <w:szCs w:val="24"/>
        </w:rPr>
      </w:pPr>
    </w:p>
    <w:p w:rsidR="006C1344" w:rsidRPr="00416DE0" w:rsidRDefault="006C1344" w:rsidP="006C1344">
      <w:pPr>
        <w:jc w:val="both"/>
        <w:rPr>
          <w:szCs w:val="24"/>
        </w:rPr>
      </w:pPr>
      <w:r>
        <w:rPr>
          <w:szCs w:val="24"/>
        </w:rPr>
        <w:t>20</w:t>
      </w:r>
      <w:r w:rsidRPr="00416DE0">
        <w:rPr>
          <w:szCs w:val="24"/>
        </w:rPr>
        <w:t>)</w:t>
      </w:r>
      <w:r w:rsidRPr="00416DE0">
        <w:rPr>
          <w:szCs w:val="24"/>
        </w:rPr>
        <w:tab/>
        <w:t xml:space="preserve">Operator płatności - podmiot, który przyjmuje i rozlicza transakcje realizowane w systemie </w:t>
      </w:r>
      <w:r>
        <w:rPr>
          <w:szCs w:val="24"/>
        </w:rPr>
        <w:t xml:space="preserve">  sklepu e-bilet lub aplikacji mobilnej</w:t>
      </w:r>
      <w:r w:rsidRPr="00416DE0">
        <w:rPr>
          <w:szCs w:val="24"/>
        </w:rPr>
        <w:t>.</w:t>
      </w:r>
    </w:p>
    <w:p w:rsidR="00F16420" w:rsidRDefault="00F16420" w:rsidP="006C1344">
      <w:pPr>
        <w:jc w:val="both"/>
        <w:rPr>
          <w:szCs w:val="24"/>
        </w:rPr>
      </w:pPr>
    </w:p>
    <w:p w:rsidR="00F16420" w:rsidRDefault="00F16420" w:rsidP="006C1344">
      <w:pPr>
        <w:jc w:val="both"/>
        <w:rPr>
          <w:szCs w:val="24"/>
        </w:rPr>
      </w:pPr>
    </w:p>
    <w:p w:rsidR="006C1344" w:rsidRPr="000141C0" w:rsidRDefault="006C1344" w:rsidP="006C1344">
      <w:pPr>
        <w:jc w:val="center"/>
        <w:rPr>
          <w:b/>
          <w:szCs w:val="24"/>
        </w:rPr>
      </w:pPr>
      <w:r w:rsidRPr="000141C0">
        <w:rPr>
          <w:b/>
          <w:szCs w:val="24"/>
        </w:rPr>
        <w:t>§ 3 Tworzenie Konta użytkownika</w:t>
      </w:r>
    </w:p>
    <w:p w:rsidR="006C1344" w:rsidRPr="00416DE0" w:rsidRDefault="006C1344" w:rsidP="006C1344">
      <w:pPr>
        <w:jc w:val="center"/>
        <w:rPr>
          <w:szCs w:val="24"/>
        </w:rPr>
      </w:pPr>
    </w:p>
    <w:p w:rsidR="006C1344" w:rsidRPr="00416DE0" w:rsidRDefault="006C1344" w:rsidP="006C1344">
      <w:pPr>
        <w:jc w:val="both"/>
        <w:rPr>
          <w:szCs w:val="24"/>
        </w:rPr>
      </w:pPr>
      <w:r w:rsidRPr="00416DE0">
        <w:rPr>
          <w:szCs w:val="24"/>
        </w:rPr>
        <w:t>1.</w:t>
      </w:r>
      <w:r w:rsidRPr="00416DE0">
        <w:rPr>
          <w:szCs w:val="24"/>
        </w:rPr>
        <w:tab/>
        <w:t>Utworzenie Konta użytkownika możliwe jest poprzez</w:t>
      </w:r>
    </w:p>
    <w:p w:rsidR="006C1344" w:rsidRPr="00416DE0" w:rsidRDefault="006C1344" w:rsidP="006C1344">
      <w:pPr>
        <w:jc w:val="both"/>
        <w:rPr>
          <w:szCs w:val="24"/>
        </w:rPr>
      </w:pPr>
      <w:r w:rsidRPr="00416DE0">
        <w:rPr>
          <w:szCs w:val="24"/>
        </w:rPr>
        <w:lastRenderedPageBreak/>
        <w:t>a.</w:t>
      </w:r>
      <w:r w:rsidRPr="00416DE0">
        <w:rPr>
          <w:szCs w:val="24"/>
        </w:rPr>
        <w:tab/>
        <w:t xml:space="preserve">Aplikację mobilną </w:t>
      </w:r>
    </w:p>
    <w:p w:rsidR="006C1344" w:rsidRPr="00416DE0" w:rsidRDefault="006C1344" w:rsidP="006C1344">
      <w:pPr>
        <w:jc w:val="both"/>
        <w:rPr>
          <w:szCs w:val="24"/>
        </w:rPr>
      </w:pPr>
      <w:r w:rsidRPr="00416DE0">
        <w:rPr>
          <w:szCs w:val="24"/>
        </w:rPr>
        <w:t>b.</w:t>
      </w:r>
      <w:r w:rsidRPr="00416DE0">
        <w:rPr>
          <w:szCs w:val="24"/>
        </w:rPr>
        <w:tab/>
        <w:t xml:space="preserve">Portal </w:t>
      </w:r>
      <w:r>
        <w:rPr>
          <w:szCs w:val="24"/>
        </w:rPr>
        <w:t xml:space="preserve"> sklepu e-bilet</w:t>
      </w:r>
    </w:p>
    <w:p w:rsidR="006C1344" w:rsidRPr="00416DE0" w:rsidRDefault="006C1344" w:rsidP="006C1344">
      <w:pPr>
        <w:jc w:val="both"/>
        <w:rPr>
          <w:szCs w:val="24"/>
        </w:rPr>
      </w:pPr>
    </w:p>
    <w:p w:rsidR="006C1344" w:rsidRDefault="006C1344" w:rsidP="006C1344">
      <w:pPr>
        <w:jc w:val="both"/>
        <w:rPr>
          <w:szCs w:val="24"/>
        </w:rPr>
      </w:pPr>
      <w:r w:rsidRPr="00416DE0">
        <w:rPr>
          <w:szCs w:val="24"/>
        </w:rPr>
        <w:t>2.</w:t>
      </w:r>
      <w:r w:rsidRPr="00416DE0">
        <w:rPr>
          <w:szCs w:val="24"/>
        </w:rPr>
        <w:tab/>
        <w:t xml:space="preserve">Wnioskodawca, tworząc Konto użytkownika w systemie </w:t>
      </w:r>
      <w:r>
        <w:rPr>
          <w:szCs w:val="24"/>
        </w:rPr>
        <w:t xml:space="preserve"> sklepu e-bilet</w:t>
      </w:r>
      <w:r w:rsidRPr="00416DE0">
        <w:rPr>
          <w:szCs w:val="24"/>
        </w:rPr>
        <w:t xml:space="preserve"> zobowiązany jest do zapoznania się i zaakceptowania </w:t>
      </w:r>
      <w:r>
        <w:rPr>
          <w:szCs w:val="24"/>
        </w:rPr>
        <w:t xml:space="preserve"> </w:t>
      </w:r>
      <w:r w:rsidRPr="00304F69">
        <w:rPr>
          <w:szCs w:val="24"/>
        </w:rPr>
        <w:t>Regulamin</w:t>
      </w:r>
      <w:r>
        <w:rPr>
          <w:szCs w:val="24"/>
        </w:rPr>
        <w:t>u</w:t>
      </w:r>
      <w:r w:rsidRPr="00304F69">
        <w:rPr>
          <w:szCs w:val="24"/>
        </w:rPr>
        <w:t xml:space="preserve"> korzystania z Elektronicznego sklepu e-bilet wraz</w:t>
      </w:r>
      <w:r w:rsidR="00370AA6">
        <w:rPr>
          <w:szCs w:val="24"/>
        </w:rPr>
        <w:br/>
      </w:r>
      <w:r w:rsidRPr="00304F69">
        <w:rPr>
          <w:szCs w:val="24"/>
        </w:rPr>
        <w:t>z kontem użytkownika oraz aplikacji mobilnej</w:t>
      </w:r>
      <w:r w:rsidRPr="00416DE0">
        <w:rPr>
          <w:szCs w:val="24"/>
        </w:rPr>
        <w:t>.</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3.</w:t>
      </w:r>
      <w:r w:rsidRPr="00416DE0">
        <w:rPr>
          <w:szCs w:val="24"/>
        </w:rPr>
        <w:tab/>
        <w:t xml:space="preserve">Zakładanie Konta użytkownika </w:t>
      </w:r>
      <w:r>
        <w:rPr>
          <w:szCs w:val="24"/>
        </w:rPr>
        <w:t xml:space="preserve">  wymaga</w:t>
      </w:r>
      <w:r w:rsidRPr="00416DE0">
        <w:rPr>
          <w:szCs w:val="24"/>
        </w:rPr>
        <w:t xml:space="preserve"> poda</w:t>
      </w:r>
      <w:r>
        <w:rPr>
          <w:szCs w:val="24"/>
        </w:rPr>
        <w:t>nia</w:t>
      </w:r>
      <w:r w:rsidRPr="00416DE0">
        <w:rPr>
          <w:szCs w:val="24"/>
        </w:rPr>
        <w:t xml:space="preserve">  dan</w:t>
      </w:r>
      <w:r>
        <w:rPr>
          <w:szCs w:val="24"/>
        </w:rPr>
        <w:t>ych</w:t>
      </w:r>
      <w:r w:rsidRPr="00416DE0">
        <w:rPr>
          <w:szCs w:val="24"/>
        </w:rPr>
        <w:t xml:space="preserve">, które umożliwią zalogowanie się do </w:t>
      </w:r>
      <w:r>
        <w:rPr>
          <w:szCs w:val="24"/>
        </w:rPr>
        <w:t xml:space="preserve"> sklepu e-bilet</w:t>
      </w:r>
      <w:r w:rsidR="00370AA6">
        <w:rPr>
          <w:szCs w:val="24"/>
        </w:rPr>
        <w:t>.</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4.</w:t>
      </w:r>
      <w:r w:rsidRPr="00416DE0">
        <w:rPr>
          <w:szCs w:val="24"/>
        </w:rPr>
        <w:tab/>
        <w:t>Dane potrzebne do utworzenia Konta użytkownika muszą być prawdziwe i zgodne ze stanem faktycznym.</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5.</w:t>
      </w:r>
      <w:r w:rsidRPr="00416DE0">
        <w:rPr>
          <w:szCs w:val="24"/>
        </w:rPr>
        <w:tab/>
        <w:t xml:space="preserve">Dane wymagane do utworzenia Konta użytkownika w </w:t>
      </w:r>
      <w:r>
        <w:rPr>
          <w:szCs w:val="24"/>
        </w:rPr>
        <w:t xml:space="preserve"> sklepie e-bilet</w:t>
      </w:r>
      <w:r w:rsidRPr="00416DE0">
        <w:rPr>
          <w:szCs w:val="24"/>
        </w:rPr>
        <w:t xml:space="preserve"> obejmują:</w:t>
      </w:r>
    </w:p>
    <w:p w:rsidR="006C1344" w:rsidRPr="00416DE0" w:rsidRDefault="006C1344" w:rsidP="006C1344">
      <w:pPr>
        <w:jc w:val="both"/>
        <w:rPr>
          <w:szCs w:val="24"/>
        </w:rPr>
      </w:pPr>
      <w:r w:rsidRPr="00416DE0">
        <w:rPr>
          <w:szCs w:val="24"/>
        </w:rPr>
        <w:t>a.</w:t>
      </w:r>
      <w:r w:rsidRPr="00416DE0">
        <w:rPr>
          <w:szCs w:val="24"/>
        </w:rPr>
        <w:tab/>
        <w:t>imię i nazwisko (obowiązkowe);</w:t>
      </w:r>
    </w:p>
    <w:p w:rsidR="006C1344" w:rsidRPr="00416DE0" w:rsidRDefault="006C1344" w:rsidP="006C1344">
      <w:pPr>
        <w:jc w:val="both"/>
        <w:rPr>
          <w:szCs w:val="24"/>
        </w:rPr>
      </w:pPr>
      <w:r>
        <w:rPr>
          <w:szCs w:val="24"/>
        </w:rPr>
        <w:t>b</w:t>
      </w:r>
      <w:r w:rsidRPr="00416DE0">
        <w:rPr>
          <w:szCs w:val="24"/>
        </w:rPr>
        <w:t>.</w:t>
      </w:r>
      <w:r w:rsidRPr="00416DE0">
        <w:rPr>
          <w:szCs w:val="24"/>
        </w:rPr>
        <w:tab/>
        <w:t xml:space="preserve">dane adresowe </w:t>
      </w:r>
      <w:r>
        <w:rPr>
          <w:szCs w:val="24"/>
        </w:rPr>
        <w:t xml:space="preserve"> </w:t>
      </w:r>
    </w:p>
    <w:p w:rsidR="006C1344" w:rsidRPr="00416DE0" w:rsidRDefault="006C1344" w:rsidP="006C1344">
      <w:pPr>
        <w:jc w:val="both"/>
        <w:rPr>
          <w:szCs w:val="24"/>
        </w:rPr>
      </w:pPr>
      <w:r>
        <w:rPr>
          <w:szCs w:val="24"/>
        </w:rPr>
        <w:t>c</w:t>
      </w:r>
      <w:r w:rsidRPr="00416DE0">
        <w:rPr>
          <w:szCs w:val="24"/>
        </w:rPr>
        <w:t>.</w:t>
      </w:r>
      <w:r w:rsidRPr="00416DE0">
        <w:rPr>
          <w:szCs w:val="24"/>
        </w:rPr>
        <w:tab/>
        <w:t>numer telefonu (opcjonalnie);</w:t>
      </w:r>
    </w:p>
    <w:p w:rsidR="006C1344" w:rsidRPr="00416DE0" w:rsidRDefault="006C1344" w:rsidP="006C1344">
      <w:pPr>
        <w:jc w:val="both"/>
        <w:rPr>
          <w:szCs w:val="24"/>
        </w:rPr>
      </w:pPr>
      <w:r>
        <w:rPr>
          <w:szCs w:val="24"/>
        </w:rPr>
        <w:t>d</w:t>
      </w:r>
      <w:r w:rsidRPr="00416DE0">
        <w:rPr>
          <w:szCs w:val="24"/>
        </w:rPr>
        <w:t>.</w:t>
      </w:r>
      <w:r w:rsidRPr="00416DE0">
        <w:rPr>
          <w:szCs w:val="24"/>
        </w:rPr>
        <w:tab/>
        <w:t xml:space="preserve">adres e-mail. Adres e-mail pozwala na przesyłanie pierwszego hasła do zalogowania do </w:t>
      </w:r>
      <w:r>
        <w:rPr>
          <w:szCs w:val="24"/>
        </w:rPr>
        <w:t xml:space="preserve"> sklepu e-bilet</w:t>
      </w:r>
      <w:r w:rsidRPr="00416DE0">
        <w:rPr>
          <w:szCs w:val="24"/>
        </w:rPr>
        <w:t>, aktywacji Konta użytkownika, resetu hasła i potwie</w:t>
      </w:r>
      <w:r w:rsidR="008C62CF">
        <w:rPr>
          <w:szCs w:val="24"/>
        </w:rPr>
        <w:t>rdzania tożsamości Użytkownika oraz stanowi login do Konta.</w:t>
      </w:r>
    </w:p>
    <w:p w:rsidR="006C1344" w:rsidRPr="00416DE0" w:rsidRDefault="006C1344" w:rsidP="006C1344">
      <w:pPr>
        <w:jc w:val="both"/>
        <w:rPr>
          <w:szCs w:val="24"/>
        </w:rPr>
      </w:pPr>
    </w:p>
    <w:p w:rsidR="006C1344" w:rsidRPr="00416DE0" w:rsidRDefault="00F16420" w:rsidP="006C1344">
      <w:pPr>
        <w:jc w:val="both"/>
        <w:rPr>
          <w:szCs w:val="24"/>
        </w:rPr>
      </w:pPr>
      <w:r>
        <w:rPr>
          <w:szCs w:val="24"/>
        </w:rPr>
        <w:t>6</w:t>
      </w:r>
      <w:r w:rsidR="006C1344" w:rsidRPr="00416DE0">
        <w:rPr>
          <w:szCs w:val="24"/>
        </w:rPr>
        <w:t>.</w:t>
      </w:r>
      <w:r w:rsidR="006C1344" w:rsidRPr="00416DE0">
        <w:rPr>
          <w:szCs w:val="24"/>
        </w:rPr>
        <w:tab/>
        <w:t>Wnioskodawca odpowiada za</w:t>
      </w:r>
      <w:r w:rsidR="006C1344">
        <w:rPr>
          <w:szCs w:val="24"/>
        </w:rPr>
        <w:t xml:space="preserve"> </w:t>
      </w:r>
      <w:r w:rsidR="006C1344" w:rsidRPr="00416DE0">
        <w:rPr>
          <w:szCs w:val="24"/>
        </w:rPr>
        <w:t>zgodność ze stanem faktycznym danych wprowadzonych podc</w:t>
      </w:r>
      <w:r w:rsidR="008C62CF">
        <w:rPr>
          <w:szCs w:val="24"/>
        </w:rPr>
        <w:t>zas tworzenia Konta użytkownika.</w:t>
      </w:r>
    </w:p>
    <w:p w:rsidR="006C1344" w:rsidRPr="00416DE0" w:rsidRDefault="006C1344" w:rsidP="006C1344">
      <w:pPr>
        <w:jc w:val="both"/>
        <w:rPr>
          <w:szCs w:val="24"/>
        </w:rPr>
      </w:pPr>
    </w:p>
    <w:p w:rsidR="006C1344" w:rsidRPr="00416DE0" w:rsidRDefault="00F16420" w:rsidP="006C1344">
      <w:pPr>
        <w:jc w:val="both"/>
        <w:rPr>
          <w:szCs w:val="24"/>
        </w:rPr>
      </w:pPr>
      <w:r>
        <w:rPr>
          <w:szCs w:val="24"/>
        </w:rPr>
        <w:t>7</w:t>
      </w:r>
      <w:r w:rsidR="006C1344" w:rsidRPr="00416DE0">
        <w:rPr>
          <w:szCs w:val="24"/>
        </w:rPr>
        <w:t>.</w:t>
      </w:r>
      <w:r w:rsidR="006C1344" w:rsidRPr="00416DE0">
        <w:rPr>
          <w:szCs w:val="24"/>
        </w:rPr>
        <w:tab/>
        <w:t xml:space="preserve">Konto w </w:t>
      </w:r>
      <w:r w:rsidR="006C1344">
        <w:rPr>
          <w:szCs w:val="24"/>
        </w:rPr>
        <w:t>sklepie e-bilet</w:t>
      </w:r>
      <w:r w:rsidR="006C1344" w:rsidRPr="00416DE0">
        <w:rPr>
          <w:szCs w:val="24"/>
        </w:rPr>
        <w:t xml:space="preserve"> może założyć:</w:t>
      </w:r>
    </w:p>
    <w:p w:rsidR="006C1344" w:rsidRPr="00416DE0" w:rsidRDefault="006C1344" w:rsidP="006C1344">
      <w:pPr>
        <w:jc w:val="both"/>
        <w:rPr>
          <w:szCs w:val="24"/>
        </w:rPr>
      </w:pPr>
      <w:r w:rsidRPr="00416DE0">
        <w:rPr>
          <w:szCs w:val="24"/>
        </w:rPr>
        <w:t>a.</w:t>
      </w:r>
      <w:r w:rsidRPr="00416DE0">
        <w:rPr>
          <w:szCs w:val="24"/>
        </w:rPr>
        <w:tab/>
        <w:t>osoba fizyczna o pełnej zdolności do czynności prawnych;</w:t>
      </w:r>
    </w:p>
    <w:p w:rsidR="006C1344" w:rsidRPr="00416DE0" w:rsidRDefault="006C1344" w:rsidP="006C1344">
      <w:pPr>
        <w:jc w:val="both"/>
        <w:rPr>
          <w:szCs w:val="24"/>
        </w:rPr>
      </w:pPr>
      <w:r w:rsidRPr="00416DE0">
        <w:rPr>
          <w:szCs w:val="24"/>
        </w:rPr>
        <w:t>b.</w:t>
      </w:r>
      <w:r w:rsidRPr="00416DE0">
        <w:rPr>
          <w:szCs w:val="24"/>
        </w:rPr>
        <w:tab/>
        <w:t>osoba o ograniczonej zdolności do czynności prawnych (np. osoba małoletnia mająca, co najmniej 13 lat albo osoba znajdująca się pod kuratelą w rozumieniu art. 16 § 2 Kodeksu cywilnego);</w:t>
      </w:r>
    </w:p>
    <w:p w:rsidR="006C1344" w:rsidRPr="00416DE0" w:rsidRDefault="006C1344" w:rsidP="006C1344">
      <w:pPr>
        <w:jc w:val="both"/>
        <w:rPr>
          <w:szCs w:val="24"/>
        </w:rPr>
      </w:pPr>
      <w:r w:rsidRPr="00416DE0">
        <w:rPr>
          <w:szCs w:val="24"/>
        </w:rPr>
        <w:t>c.</w:t>
      </w:r>
      <w:r w:rsidRPr="00416DE0">
        <w:rPr>
          <w:szCs w:val="24"/>
        </w:rPr>
        <w:tab/>
        <w:t>rodzic w imieniu dziecka znajdującego się pod jego władzą rodzicielską (z zastrzeżeniem § 3 ust. 8 lit. b), przy czym konto dziecka nieposiadającego zdolności do czynności prawnych jest zawsze powiązane z kontem rodzica;</w:t>
      </w:r>
    </w:p>
    <w:p w:rsidR="006C1344" w:rsidRPr="00416DE0" w:rsidRDefault="006C1344" w:rsidP="006C1344">
      <w:pPr>
        <w:jc w:val="both"/>
        <w:rPr>
          <w:szCs w:val="24"/>
        </w:rPr>
      </w:pPr>
      <w:r w:rsidRPr="00416DE0">
        <w:rPr>
          <w:szCs w:val="24"/>
        </w:rPr>
        <w:t>d.</w:t>
      </w:r>
      <w:r w:rsidRPr="00416DE0">
        <w:rPr>
          <w:szCs w:val="24"/>
        </w:rPr>
        <w:tab/>
        <w:t>opiekun w imieniu osoby, nad którą sprawuje opiekę;</w:t>
      </w:r>
    </w:p>
    <w:p w:rsidR="006C1344" w:rsidRPr="00416DE0" w:rsidRDefault="006C1344" w:rsidP="006C1344">
      <w:pPr>
        <w:jc w:val="both"/>
        <w:rPr>
          <w:szCs w:val="24"/>
        </w:rPr>
      </w:pPr>
    </w:p>
    <w:p w:rsidR="006C1344" w:rsidRPr="00FE08A4" w:rsidRDefault="006C1344" w:rsidP="006C1344">
      <w:pPr>
        <w:jc w:val="center"/>
        <w:rPr>
          <w:b/>
          <w:bCs/>
          <w:szCs w:val="24"/>
        </w:rPr>
      </w:pPr>
      <w:r w:rsidRPr="00FE08A4">
        <w:rPr>
          <w:b/>
          <w:bCs/>
          <w:szCs w:val="24"/>
        </w:rPr>
        <w:t>§ 4 Zmiana i modyfikacja danych</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1.</w:t>
      </w:r>
      <w:r w:rsidRPr="00416DE0">
        <w:rPr>
          <w:szCs w:val="24"/>
        </w:rPr>
        <w:tab/>
        <w:t>Użytkownik  ma możliwość zmiany i modyfikacji danych, o których mowa w § 3, zawartych w Koncie użytkownika.</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2.</w:t>
      </w:r>
      <w:r w:rsidRPr="00416DE0">
        <w:rPr>
          <w:szCs w:val="24"/>
        </w:rPr>
        <w:tab/>
        <w:t xml:space="preserve">Zmiany można dokonać w </w:t>
      </w:r>
      <w:r w:rsidRPr="00FE08A4">
        <w:rPr>
          <w:szCs w:val="24"/>
        </w:rPr>
        <w:t>Aplikacji mobilnej</w:t>
      </w:r>
      <w:r w:rsidRPr="00416DE0">
        <w:rPr>
          <w:szCs w:val="24"/>
        </w:rPr>
        <w:t xml:space="preserve"> lub korzystając ze strony internetowej </w:t>
      </w:r>
      <w:r>
        <w:rPr>
          <w:szCs w:val="24"/>
        </w:rPr>
        <w:t xml:space="preserve"> sklepu</w:t>
      </w:r>
      <w:r w:rsidR="00876698">
        <w:rPr>
          <w:szCs w:val="24"/>
        </w:rPr>
        <w:br/>
      </w:r>
      <w:r>
        <w:rPr>
          <w:szCs w:val="24"/>
        </w:rPr>
        <w:t>e-bilet</w:t>
      </w:r>
      <w:r w:rsidRPr="00416DE0">
        <w:rPr>
          <w:szCs w:val="24"/>
        </w:rPr>
        <w:t xml:space="preserve"> (</w:t>
      </w:r>
      <w:r>
        <w:rPr>
          <w:szCs w:val="24"/>
        </w:rPr>
        <w:t>www.kartabankowa.erzeszow.pl</w:t>
      </w:r>
      <w:r w:rsidRPr="00416DE0">
        <w:rPr>
          <w:szCs w:val="24"/>
        </w:rPr>
        <w:t xml:space="preserve">) </w:t>
      </w:r>
      <w:r>
        <w:rPr>
          <w:szCs w:val="24"/>
        </w:rPr>
        <w:t xml:space="preserve"> </w:t>
      </w:r>
    </w:p>
    <w:p w:rsidR="006C1344" w:rsidRPr="00416DE0" w:rsidRDefault="006C1344" w:rsidP="006C1344">
      <w:pPr>
        <w:jc w:val="both"/>
        <w:rPr>
          <w:szCs w:val="24"/>
        </w:rPr>
      </w:pPr>
      <w:r>
        <w:rPr>
          <w:szCs w:val="24"/>
        </w:rPr>
        <w:t xml:space="preserve"> </w:t>
      </w:r>
    </w:p>
    <w:p w:rsidR="006C1344" w:rsidRPr="00B46FE4" w:rsidRDefault="006C1344" w:rsidP="006C1344">
      <w:pPr>
        <w:jc w:val="center"/>
        <w:rPr>
          <w:b/>
          <w:szCs w:val="24"/>
        </w:rPr>
      </w:pPr>
      <w:r w:rsidRPr="00B46FE4">
        <w:rPr>
          <w:b/>
          <w:szCs w:val="24"/>
        </w:rPr>
        <w:t>§ 5</w:t>
      </w:r>
      <w:r>
        <w:rPr>
          <w:b/>
          <w:szCs w:val="24"/>
        </w:rPr>
        <w:t xml:space="preserve"> </w:t>
      </w:r>
      <w:r w:rsidRPr="00B46FE4">
        <w:rPr>
          <w:b/>
          <w:szCs w:val="24"/>
        </w:rPr>
        <w:t>Logowanie do Konta użytkownika i zasady korzystania</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1.</w:t>
      </w:r>
      <w:r w:rsidRPr="00416DE0">
        <w:rPr>
          <w:szCs w:val="24"/>
        </w:rPr>
        <w:tab/>
        <w:t xml:space="preserve">Sposób logowania się oraz zarządzania Kontem użytkownika dostępny jest na stronie </w:t>
      </w:r>
      <w:r>
        <w:rPr>
          <w:szCs w:val="24"/>
        </w:rPr>
        <w:t xml:space="preserve"> www.kartabankowa.erzeszow.pl </w:t>
      </w:r>
    </w:p>
    <w:p w:rsidR="006C1344" w:rsidRPr="00416DE0" w:rsidRDefault="006C1344" w:rsidP="006C1344">
      <w:pPr>
        <w:jc w:val="both"/>
        <w:rPr>
          <w:szCs w:val="24"/>
        </w:rPr>
      </w:pPr>
      <w:r w:rsidRPr="00416DE0">
        <w:rPr>
          <w:szCs w:val="24"/>
        </w:rPr>
        <w:t>2.</w:t>
      </w:r>
      <w:r w:rsidRPr="00416DE0">
        <w:rPr>
          <w:szCs w:val="24"/>
        </w:rPr>
        <w:tab/>
        <w:t>Użytkownik  będzie korzystał z Konta użytkownika w sposób niepowodujący zagrożeń bezpieczeństwa zawartych w nim danych (z wyjątkiem danych, które Użytkownik  może swobodnie modyfikować za zgodą Usługodawcy).</w:t>
      </w:r>
    </w:p>
    <w:p w:rsidR="006C1344" w:rsidRPr="00416DE0" w:rsidRDefault="006C1344" w:rsidP="006C1344">
      <w:pPr>
        <w:jc w:val="both"/>
        <w:rPr>
          <w:szCs w:val="24"/>
        </w:rPr>
      </w:pPr>
      <w:r w:rsidRPr="00416DE0">
        <w:rPr>
          <w:szCs w:val="24"/>
        </w:rPr>
        <w:t>3.</w:t>
      </w:r>
      <w:r w:rsidRPr="00416DE0">
        <w:rPr>
          <w:szCs w:val="24"/>
        </w:rPr>
        <w:tab/>
        <w:t xml:space="preserve">Konto użytkownika udostępniane jest Użytkownikowi  przez Usługodawcę bezpłatnie, codziennie przez całą dobę, z zastrzeżeniem sytuacji, kiedy </w:t>
      </w:r>
      <w:r>
        <w:rPr>
          <w:szCs w:val="24"/>
        </w:rPr>
        <w:t xml:space="preserve"> sklep e-bilet</w:t>
      </w:r>
      <w:r w:rsidRPr="00416DE0">
        <w:rPr>
          <w:szCs w:val="24"/>
        </w:rPr>
        <w:t xml:space="preserve"> nie działa z powodu awarii lub konserwacji.</w:t>
      </w:r>
    </w:p>
    <w:p w:rsidR="006C1344" w:rsidRPr="00416DE0" w:rsidRDefault="006C1344" w:rsidP="006C1344">
      <w:pPr>
        <w:jc w:val="both"/>
        <w:rPr>
          <w:szCs w:val="24"/>
        </w:rPr>
      </w:pPr>
      <w:r w:rsidRPr="00416DE0">
        <w:rPr>
          <w:szCs w:val="24"/>
        </w:rPr>
        <w:t>4.</w:t>
      </w:r>
      <w:r w:rsidRPr="00416DE0">
        <w:rPr>
          <w:szCs w:val="24"/>
        </w:rPr>
        <w:tab/>
        <w:t xml:space="preserve">Usługodawca uprawniony jest do dochodzenia odpowiedzialności odszkodowawczej od Użytkownika spersonalizowanego w przypadku próby niedozwolonej ingerencji, uszkodzenia lub </w:t>
      </w:r>
      <w:r w:rsidRPr="00416DE0">
        <w:rPr>
          <w:szCs w:val="24"/>
        </w:rPr>
        <w:lastRenderedPageBreak/>
        <w:t xml:space="preserve">zakłócenia pracy </w:t>
      </w:r>
      <w:r>
        <w:rPr>
          <w:szCs w:val="24"/>
        </w:rPr>
        <w:t xml:space="preserve"> sklepu e-bilet</w:t>
      </w:r>
      <w:r w:rsidRPr="00416DE0">
        <w:rPr>
          <w:szCs w:val="24"/>
        </w:rPr>
        <w:t>.</w:t>
      </w:r>
    </w:p>
    <w:p w:rsidR="006C1344" w:rsidRPr="00416DE0" w:rsidRDefault="006C1344" w:rsidP="006C1344">
      <w:pPr>
        <w:jc w:val="both"/>
        <w:rPr>
          <w:szCs w:val="24"/>
        </w:rPr>
      </w:pPr>
      <w:r w:rsidRPr="00416DE0">
        <w:rPr>
          <w:szCs w:val="24"/>
        </w:rPr>
        <w:t>5.</w:t>
      </w:r>
      <w:r w:rsidRPr="00416DE0">
        <w:rPr>
          <w:szCs w:val="24"/>
        </w:rPr>
        <w:tab/>
        <w:t>Użytkownik  zobowiązany jest do potwierdzenia przysługującej mu ulgi lub uprawnienia do przejazdów bezpłatnych poprzez posiadanie podczas kontroli w środku przewozu dokumentu potwierdzającego uprawnienie do ulgi lub przejazdów bezpłatnych.</w:t>
      </w:r>
    </w:p>
    <w:p w:rsidR="006C1344" w:rsidRPr="00416DE0" w:rsidRDefault="006C1344" w:rsidP="006C1344">
      <w:pPr>
        <w:jc w:val="both"/>
        <w:rPr>
          <w:szCs w:val="24"/>
        </w:rPr>
      </w:pPr>
      <w:r>
        <w:rPr>
          <w:szCs w:val="24"/>
        </w:rPr>
        <w:t xml:space="preserve"> </w:t>
      </w:r>
    </w:p>
    <w:p w:rsidR="006C1344" w:rsidRPr="000141C0" w:rsidRDefault="006C1344" w:rsidP="006C1344">
      <w:pPr>
        <w:jc w:val="center"/>
        <w:rPr>
          <w:b/>
          <w:szCs w:val="24"/>
        </w:rPr>
      </w:pPr>
      <w:r w:rsidRPr="000141C0">
        <w:rPr>
          <w:b/>
          <w:szCs w:val="24"/>
        </w:rPr>
        <w:t>§ 6</w:t>
      </w:r>
      <w:r>
        <w:rPr>
          <w:b/>
          <w:szCs w:val="24"/>
        </w:rPr>
        <w:t xml:space="preserve"> </w:t>
      </w:r>
      <w:r w:rsidRPr="000141C0">
        <w:rPr>
          <w:b/>
          <w:szCs w:val="24"/>
        </w:rPr>
        <w:t>Rodzaje Konta użytkownika</w:t>
      </w:r>
    </w:p>
    <w:p w:rsidR="006C1344" w:rsidRPr="00416DE0" w:rsidRDefault="006C1344" w:rsidP="006C1344">
      <w:pPr>
        <w:jc w:val="both"/>
        <w:rPr>
          <w:szCs w:val="24"/>
        </w:rPr>
      </w:pPr>
    </w:p>
    <w:p w:rsidR="006C1344" w:rsidRPr="00416DE0" w:rsidRDefault="006C1344" w:rsidP="006C1344">
      <w:pPr>
        <w:jc w:val="both"/>
        <w:rPr>
          <w:szCs w:val="24"/>
        </w:rPr>
      </w:pPr>
      <w:r w:rsidRPr="00416DE0">
        <w:rPr>
          <w:szCs w:val="24"/>
        </w:rPr>
        <w:t xml:space="preserve">W ramach </w:t>
      </w:r>
      <w:r>
        <w:rPr>
          <w:szCs w:val="24"/>
        </w:rPr>
        <w:t xml:space="preserve"> sklepu e-bilet </w:t>
      </w:r>
      <w:r w:rsidRPr="00416DE0">
        <w:rPr>
          <w:szCs w:val="24"/>
        </w:rPr>
        <w:t>możliwe jest tworzenie Konta użytkownika:</w:t>
      </w:r>
    </w:p>
    <w:p w:rsidR="006C1344" w:rsidRPr="00416DE0" w:rsidRDefault="006C1344" w:rsidP="006C1344">
      <w:pPr>
        <w:jc w:val="both"/>
        <w:rPr>
          <w:szCs w:val="24"/>
        </w:rPr>
      </w:pPr>
      <w:r w:rsidRPr="00416DE0">
        <w:rPr>
          <w:szCs w:val="24"/>
        </w:rPr>
        <w:t>a.</w:t>
      </w:r>
      <w:r w:rsidRPr="00416DE0">
        <w:rPr>
          <w:szCs w:val="24"/>
        </w:rPr>
        <w:tab/>
        <w:t>jednoosobowego - osoby fizycznej,</w:t>
      </w:r>
    </w:p>
    <w:p w:rsidR="006C1344" w:rsidRDefault="006C1344" w:rsidP="006C1344">
      <w:pPr>
        <w:jc w:val="both"/>
        <w:rPr>
          <w:szCs w:val="24"/>
        </w:rPr>
      </w:pPr>
      <w:r w:rsidRPr="00416DE0">
        <w:rPr>
          <w:szCs w:val="24"/>
        </w:rPr>
        <w:t>b.</w:t>
      </w:r>
      <w:r w:rsidRPr="00416DE0">
        <w:rPr>
          <w:szCs w:val="24"/>
        </w:rPr>
        <w:tab/>
        <w:t>konta grupującego na wniosek Użytkownika</w:t>
      </w:r>
      <w:r w:rsidR="00876698">
        <w:rPr>
          <w:szCs w:val="24"/>
        </w:rPr>
        <w:t xml:space="preserve"> </w:t>
      </w:r>
      <w:r w:rsidRPr="00416DE0">
        <w:rPr>
          <w:szCs w:val="24"/>
        </w:rPr>
        <w:t>konta jednoosobowego, może ono zostać rozszerzone przez dopisanie do niego innych osób (w szczególności nieposiadających zdolności do czynności prawnych, z ograniczoną zdolnością do czynności prawnych, innych osób nieposiadających Konta użytkownika).</w:t>
      </w:r>
    </w:p>
    <w:p w:rsidR="00B43AFA" w:rsidRDefault="00B43AFA" w:rsidP="006C1344">
      <w:pPr>
        <w:jc w:val="both"/>
        <w:rPr>
          <w:szCs w:val="24"/>
        </w:rPr>
      </w:pPr>
    </w:p>
    <w:p w:rsidR="00B43AFA" w:rsidRDefault="00B43AFA" w:rsidP="006C1344">
      <w:pPr>
        <w:jc w:val="both"/>
        <w:rPr>
          <w:szCs w:val="24"/>
        </w:rPr>
      </w:pPr>
    </w:p>
    <w:p w:rsidR="00B43AFA" w:rsidRDefault="00B43AFA" w:rsidP="00B43AFA">
      <w:pPr>
        <w:jc w:val="center"/>
        <w:rPr>
          <w:b/>
          <w:szCs w:val="24"/>
        </w:rPr>
      </w:pPr>
      <w:r w:rsidRPr="000141C0">
        <w:rPr>
          <w:b/>
          <w:szCs w:val="24"/>
        </w:rPr>
        <w:t xml:space="preserve">§ </w:t>
      </w:r>
      <w:r>
        <w:rPr>
          <w:b/>
          <w:szCs w:val="24"/>
        </w:rPr>
        <w:t>7</w:t>
      </w:r>
      <w:r w:rsidRPr="000141C0">
        <w:rPr>
          <w:b/>
          <w:szCs w:val="24"/>
        </w:rPr>
        <w:t xml:space="preserve"> Aplikacja mobilna</w:t>
      </w:r>
    </w:p>
    <w:p w:rsidR="00B43AFA" w:rsidRPr="000141C0" w:rsidRDefault="00B43AFA" w:rsidP="00B43AFA">
      <w:pPr>
        <w:jc w:val="center"/>
        <w:rPr>
          <w:b/>
          <w:szCs w:val="24"/>
        </w:rPr>
      </w:pPr>
    </w:p>
    <w:p w:rsidR="00B43AFA" w:rsidRPr="00A16C3B" w:rsidRDefault="00B43AFA" w:rsidP="00B43AFA">
      <w:pPr>
        <w:jc w:val="both"/>
        <w:rPr>
          <w:szCs w:val="24"/>
        </w:rPr>
      </w:pPr>
      <w:r w:rsidRPr="00A16C3B">
        <w:rPr>
          <w:szCs w:val="24"/>
        </w:rPr>
        <w:t>Aplikacja mobilna zawiera następujące funkcjonalności:</w:t>
      </w:r>
    </w:p>
    <w:p w:rsidR="00B43AFA" w:rsidRPr="00A16C3B" w:rsidRDefault="00B43AFA" w:rsidP="00B43AFA">
      <w:pPr>
        <w:jc w:val="both"/>
        <w:rPr>
          <w:szCs w:val="24"/>
        </w:rPr>
      </w:pPr>
      <w:r w:rsidRPr="000141C0">
        <w:rPr>
          <w:szCs w:val="24"/>
        </w:rPr>
        <w:t xml:space="preserve">a. zarządzanie Kontem użytkownika; </w:t>
      </w:r>
    </w:p>
    <w:p w:rsidR="00B43AFA" w:rsidRPr="000141C0" w:rsidRDefault="00B43AFA" w:rsidP="00B43AFA">
      <w:pPr>
        <w:jc w:val="both"/>
        <w:rPr>
          <w:szCs w:val="24"/>
        </w:rPr>
      </w:pPr>
      <w:r w:rsidRPr="000141C0">
        <w:rPr>
          <w:szCs w:val="24"/>
        </w:rPr>
        <w:t>c. uiszczanie opłat za</w:t>
      </w:r>
      <w:r>
        <w:rPr>
          <w:szCs w:val="24"/>
        </w:rPr>
        <w:t xml:space="preserve"> bilety czasowe, których nośnikiem jest aplikacja mobilna</w:t>
      </w:r>
      <w:r w:rsidRPr="000141C0">
        <w:rPr>
          <w:szCs w:val="24"/>
        </w:rPr>
        <w:t>;</w:t>
      </w:r>
    </w:p>
    <w:p w:rsidR="00B43AFA" w:rsidRDefault="00B43AFA" w:rsidP="00B43AFA">
      <w:pPr>
        <w:jc w:val="both"/>
        <w:rPr>
          <w:szCs w:val="24"/>
        </w:rPr>
      </w:pPr>
      <w:r w:rsidRPr="000141C0">
        <w:rPr>
          <w:szCs w:val="24"/>
        </w:rPr>
        <w:t xml:space="preserve">d. </w:t>
      </w:r>
      <w:r>
        <w:rPr>
          <w:szCs w:val="24"/>
        </w:rPr>
        <w:t>prezentowanie komunikatów Organizatora Transportu</w:t>
      </w:r>
    </w:p>
    <w:p w:rsidR="00B43AFA" w:rsidRDefault="00B43AFA" w:rsidP="00B43AFA">
      <w:pPr>
        <w:jc w:val="both"/>
        <w:rPr>
          <w:szCs w:val="24"/>
        </w:rPr>
      </w:pPr>
      <w:r>
        <w:rPr>
          <w:szCs w:val="24"/>
        </w:rPr>
        <w:t>e. przekierowania do aplikacji zewnętrznych w zakresie rozkładów jazdy, informacji miejskich oraz systemu informacji o zajętości parkingów</w:t>
      </w:r>
      <w:r w:rsidRPr="000141C0">
        <w:rPr>
          <w:szCs w:val="24"/>
        </w:rPr>
        <w:t>.</w:t>
      </w:r>
    </w:p>
    <w:p w:rsidR="00B43AFA" w:rsidRPr="00416DE0" w:rsidRDefault="00B43AFA" w:rsidP="006C1344">
      <w:pPr>
        <w:jc w:val="both"/>
        <w:rPr>
          <w:szCs w:val="24"/>
        </w:rPr>
      </w:pPr>
    </w:p>
    <w:p w:rsidR="006C1344" w:rsidRPr="00A16C3B" w:rsidRDefault="006C1344" w:rsidP="006C1344">
      <w:pPr>
        <w:jc w:val="both"/>
        <w:rPr>
          <w:szCs w:val="24"/>
        </w:rPr>
      </w:pPr>
    </w:p>
    <w:p w:rsidR="006C1344" w:rsidRPr="00834A13" w:rsidRDefault="00B43AFA" w:rsidP="00B43AFA">
      <w:pPr>
        <w:jc w:val="center"/>
        <w:rPr>
          <w:b/>
          <w:szCs w:val="24"/>
        </w:rPr>
      </w:pPr>
      <w:r w:rsidRPr="00834A13">
        <w:rPr>
          <w:b/>
          <w:szCs w:val="24"/>
        </w:rPr>
        <w:t>§ 8</w:t>
      </w:r>
      <w:r w:rsidR="006C1344" w:rsidRPr="00834A13">
        <w:rPr>
          <w:b/>
          <w:szCs w:val="24"/>
        </w:rPr>
        <w:t xml:space="preserve"> </w:t>
      </w:r>
      <w:r w:rsidRPr="00834A13">
        <w:rPr>
          <w:b/>
          <w:szCs w:val="24"/>
        </w:rPr>
        <w:t>Zakup biletów</w:t>
      </w:r>
    </w:p>
    <w:p w:rsidR="00F16420" w:rsidRPr="00834A13" w:rsidRDefault="00F16420" w:rsidP="00B43AFA">
      <w:pPr>
        <w:jc w:val="both"/>
        <w:rPr>
          <w:b/>
          <w:szCs w:val="24"/>
        </w:rPr>
      </w:pPr>
    </w:p>
    <w:p w:rsidR="00B43AFA" w:rsidRPr="00834A13" w:rsidRDefault="00B77573" w:rsidP="00B43AFA">
      <w:pPr>
        <w:pStyle w:val="Akapitzlist"/>
        <w:numPr>
          <w:ilvl w:val="0"/>
          <w:numId w:val="12"/>
        </w:numPr>
        <w:ind w:left="284" w:hanging="284"/>
        <w:jc w:val="both"/>
        <w:rPr>
          <w:szCs w:val="24"/>
        </w:rPr>
      </w:pPr>
      <w:r w:rsidRPr="00834A13">
        <w:rPr>
          <w:szCs w:val="24"/>
        </w:rPr>
        <w:t xml:space="preserve">Zakupu </w:t>
      </w:r>
      <w:r w:rsidR="006C1344" w:rsidRPr="00834A13">
        <w:rPr>
          <w:szCs w:val="24"/>
        </w:rPr>
        <w:t>biletów</w:t>
      </w:r>
      <w:r w:rsidRPr="00834A13">
        <w:rPr>
          <w:szCs w:val="24"/>
        </w:rPr>
        <w:t xml:space="preserve"> za pomocą portalu sklepu e-bilet lub aplikacji mobilnej można dokonać  po </w:t>
      </w:r>
      <w:r w:rsidRPr="00834A13">
        <w:rPr>
          <w:color w:val="3D3D3C"/>
          <w:shd w:val="clear" w:color="auto" w:fill="FFFFFF"/>
        </w:rPr>
        <w:t>zdefini</w:t>
      </w:r>
      <w:r w:rsidR="00D8237C" w:rsidRPr="00834A13">
        <w:rPr>
          <w:color w:val="3D3D3C"/>
          <w:shd w:val="clear" w:color="auto" w:fill="FFFFFF"/>
        </w:rPr>
        <w:t>o</w:t>
      </w:r>
      <w:r w:rsidRPr="00834A13">
        <w:rPr>
          <w:color w:val="3D3D3C"/>
          <w:shd w:val="clear" w:color="auto" w:fill="FFFFFF"/>
        </w:rPr>
        <w:t>waniu co najmniej jednego pasażera.</w:t>
      </w:r>
      <w:r w:rsidR="00B43AFA" w:rsidRPr="00834A13">
        <w:rPr>
          <w:color w:val="3D3D3C"/>
          <w:shd w:val="clear" w:color="auto" w:fill="FFFFFF"/>
        </w:rPr>
        <w:t xml:space="preserve"> </w:t>
      </w:r>
    </w:p>
    <w:p w:rsidR="00B77573" w:rsidRPr="00834A13" w:rsidRDefault="00B43AFA" w:rsidP="00B43AFA">
      <w:pPr>
        <w:pStyle w:val="Akapitzlist"/>
        <w:numPr>
          <w:ilvl w:val="0"/>
          <w:numId w:val="12"/>
        </w:numPr>
        <w:ind w:left="284" w:hanging="284"/>
        <w:jc w:val="both"/>
        <w:rPr>
          <w:szCs w:val="24"/>
        </w:rPr>
      </w:pPr>
      <w:r w:rsidRPr="00834A13">
        <w:rPr>
          <w:color w:val="3D3D3C"/>
          <w:shd w:val="clear" w:color="auto" w:fill="FFFFFF"/>
        </w:rPr>
        <w:t>Bilet zakupiony za pośrednictwem portalu sklepu e-bilet można przypisać do zdefiniowanej karty płatniczej lub aplikacji mobilnej.</w:t>
      </w:r>
    </w:p>
    <w:p w:rsidR="00B77573" w:rsidRPr="00834A13" w:rsidRDefault="00B77573" w:rsidP="00B43AFA">
      <w:pPr>
        <w:pStyle w:val="Akapitzlist"/>
        <w:numPr>
          <w:ilvl w:val="0"/>
          <w:numId w:val="12"/>
        </w:numPr>
        <w:ind w:left="284" w:hanging="284"/>
        <w:jc w:val="both"/>
        <w:rPr>
          <w:szCs w:val="24"/>
        </w:rPr>
      </w:pPr>
      <w:r w:rsidRPr="00834A13">
        <w:rPr>
          <w:color w:val="3D3D3C"/>
          <w:shd w:val="clear" w:color="auto" w:fill="FFFFFF"/>
        </w:rPr>
        <w:t xml:space="preserve">W sklepie internetowym "e-bilet" dostępne są bilety okresowe imienne, od 5-dniowych do 180-dniowych. </w:t>
      </w:r>
    </w:p>
    <w:p w:rsidR="00B77573" w:rsidRPr="00834A13" w:rsidRDefault="00B77573" w:rsidP="00B43AFA">
      <w:pPr>
        <w:pStyle w:val="Akapitzlist"/>
        <w:numPr>
          <w:ilvl w:val="0"/>
          <w:numId w:val="12"/>
        </w:numPr>
        <w:ind w:left="284" w:hanging="284"/>
        <w:jc w:val="both"/>
        <w:rPr>
          <w:szCs w:val="24"/>
        </w:rPr>
      </w:pPr>
      <w:r w:rsidRPr="00834A13">
        <w:rPr>
          <w:color w:val="3D3D3C"/>
          <w:shd w:val="clear" w:color="auto" w:fill="FFFFFF"/>
        </w:rPr>
        <w:t>Bilety kodowane na kartę płatniczą można zakupić także w biletomatach lub jednorazowe</w:t>
      </w:r>
      <w:r w:rsidR="00B43AFA" w:rsidRPr="00834A13">
        <w:rPr>
          <w:color w:val="3D3D3C"/>
          <w:shd w:val="clear" w:color="auto" w:fill="FFFFFF"/>
        </w:rPr>
        <w:br/>
      </w:r>
      <w:r w:rsidRPr="00834A13">
        <w:rPr>
          <w:color w:val="3D3D3C"/>
          <w:shd w:val="clear" w:color="auto" w:fill="FFFFFF"/>
        </w:rPr>
        <w:t xml:space="preserve">w kasowniku. </w:t>
      </w:r>
    </w:p>
    <w:p w:rsidR="00B77573" w:rsidRPr="00834A13" w:rsidRDefault="00B77573" w:rsidP="00B43AFA">
      <w:pPr>
        <w:pStyle w:val="Akapitzlist"/>
        <w:numPr>
          <w:ilvl w:val="0"/>
          <w:numId w:val="12"/>
        </w:numPr>
        <w:ind w:left="284" w:hanging="284"/>
        <w:jc w:val="both"/>
        <w:rPr>
          <w:szCs w:val="24"/>
        </w:rPr>
      </w:pPr>
      <w:r w:rsidRPr="00834A13">
        <w:rPr>
          <w:color w:val="3D3D3C"/>
          <w:shd w:val="clear" w:color="auto" w:fill="FFFFFF"/>
        </w:rPr>
        <w:t xml:space="preserve">Wybierając zakup e-biletów przez portal, użytkownicy mogą dokonać płatności za pomocą przelewu, karty bankowej, </w:t>
      </w:r>
      <w:proofErr w:type="spellStart"/>
      <w:r w:rsidRPr="00834A13">
        <w:rPr>
          <w:color w:val="3D3D3C"/>
          <w:shd w:val="clear" w:color="auto" w:fill="FFFFFF"/>
        </w:rPr>
        <w:t>BLIKa</w:t>
      </w:r>
      <w:proofErr w:type="spellEnd"/>
      <w:r w:rsidRPr="00834A13">
        <w:rPr>
          <w:color w:val="3D3D3C"/>
          <w:shd w:val="clear" w:color="auto" w:fill="FFFFFF"/>
        </w:rPr>
        <w:t xml:space="preserve"> oraz Google </w:t>
      </w:r>
      <w:proofErr w:type="spellStart"/>
      <w:r w:rsidRPr="00834A13">
        <w:rPr>
          <w:color w:val="3D3D3C"/>
          <w:shd w:val="clear" w:color="auto" w:fill="FFFFFF"/>
        </w:rPr>
        <w:t>Pay</w:t>
      </w:r>
      <w:proofErr w:type="spellEnd"/>
      <w:r w:rsidRPr="00834A13">
        <w:rPr>
          <w:color w:val="3D3D3C"/>
          <w:shd w:val="clear" w:color="auto" w:fill="FFFFFF"/>
        </w:rPr>
        <w:t>.</w:t>
      </w:r>
    </w:p>
    <w:p w:rsidR="00B77573" w:rsidRPr="00834A13" w:rsidRDefault="00B77573" w:rsidP="00B43AFA">
      <w:pPr>
        <w:pStyle w:val="Akapitzlist"/>
        <w:numPr>
          <w:ilvl w:val="0"/>
          <w:numId w:val="12"/>
        </w:numPr>
        <w:ind w:left="284" w:hanging="284"/>
        <w:jc w:val="both"/>
        <w:rPr>
          <w:szCs w:val="24"/>
        </w:rPr>
      </w:pPr>
      <w:r w:rsidRPr="00834A13">
        <w:rPr>
          <w:color w:val="3D3D3C"/>
          <w:shd w:val="clear" w:color="auto" w:fill="FFFFFF"/>
        </w:rPr>
        <w:t>W aplikacji mobilnej dostępne są bilety czasowe: 60-minutowe jednoprzejazdowe, 90-minutowe, 24-godzinne</w:t>
      </w:r>
      <w:r w:rsidR="00D8237C" w:rsidRPr="00834A13">
        <w:rPr>
          <w:color w:val="3D3D3C"/>
          <w:shd w:val="clear" w:color="auto" w:fill="FFFFFF"/>
        </w:rPr>
        <w:t xml:space="preserve"> oraz</w:t>
      </w:r>
      <w:r w:rsidRPr="00834A13">
        <w:rPr>
          <w:color w:val="3D3D3C"/>
          <w:shd w:val="clear" w:color="auto" w:fill="FFFFFF"/>
        </w:rPr>
        <w:t xml:space="preserve"> bilety o</w:t>
      </w:r>
      <w:r w:rsidR="00626DA2" w:rsidRPr="00834A13">
        <w:rPr>
          <w:color w:val="3D3D3C"/>
          <w:shd w:val="clear" w:color="auto" w:fill="FFFFFF"/>
        </w:rPr>
        <w:t>kresowe</w:t>
      </w:r>
      <w:r w:rsidRPr="00834A13">
        <w:rPr>
          <w:color w:val="3D3D3C"/>
          <w:shd w:val="clear" w:color="auto" w:fill="FFFFFF"/>
        </w:rPr>
        <w:t xml:space="preserve"> imienne </w:t>
      </w:r>
      <w:r w:rsidR="00626DA2" w:rsidRPr="00834A13">
        <w:rPr>
          <w:color w:val="3D3D3C"/>
          <w:shd w:val="clear" w:color="auto" w:fill="FFFFFF"/>
        </w:rPr>
        <w:t>od 5-dniowych do 180-dniowych.</w:t>
      </w:r>
    </w:p>
    <w:p w:rsidR="00B77573" w:rsidRPr="00834A13" w:rsidRDefault="00B77573" w:rsidP="00B43AFA">
      <w:pPr>
        <w:pStyle w:val="Akapitzlist"/>
        <w:numPr>
          <w:ilvl w:val="0"/>
          <w:numId w:val="12"/>
        </w:numPr>
        <w:ind w:left="284" w:hanging="284"/>
        <w:jc w:val="both"/>
        <w:rPr>
          <w:szCs w:val="24"/>
        </w:rPr>
      </w:pPr>
      <w:r w:rsidRPr="00834A13">
        <w:rPr>
          <w:color w:val="3D3D3C"/>
          <w:shd w:val="clear" w:color="auto" w:fill="FFFFFF"/>
        </w:rPr>
        <w:t>Dokonanie zakupu w aplikacji sprawia, że bilet jest automatycznie do niej przypisany.</w:t>
      </w:r>
    </w:p>
    <w:p w:rsidR="00626DA2" w:rsidRPr="00834A13" w:rsidRDefault="00626DA2" w:rsidP="00626DA2">
      <w:pPr>
        <w:pStyle w:val="Akapitzlist"/>
        <w:numPr>
          <w:ilvl w:val="0"/>
          <w:numId w:val="12"/>
        </w:numPr>
        <w:ind w:left="284" w:hanging="284"/>
        <w:jc w:val="both"/>
        <w:rPr>
          <w:szCs w:val="24"/>
        </w:rPr>
      </w:pPr>
      <w:r w:rsidRPr="00834A13">
        <w:rPr>
          <w:color w:val="3D3D3C"/>
          <w:shd w:val="clear" w:color="auto" w:fill="FFFFFF"/>
        </w:rPr>
        <w:t>W</w:t>
      </w:r>
      <w:r w:rsidR="00B43AFA" w:rsidRPr="00834A13">
        <w:rPr>
          <w:color w:val="3D3D3C"/>
          <w:shd w:val="clear" w:color="auto" w:fill="FFFFFF"/>
        </w:rPr>
        <w:t xml:space="preserve"> aplikacji mobilnej dostępne formy płatności to: Google </w:t>
      </w:r>
      <w:proofErr w:type="spellStart"/>
      <w:r w:rsidR="00B43AFA" w:rsidRPr="00834A13">
        <w:rPr>
          <w:color w:val="3D3D3C"/>
          <w:shd w:val="clear" w:color="auto" w:fill="FFFFFF"/>
        </w:rPr>
        <w:t>Pay</w:t>
      </w:r>
      <w:proofErr w:type="spellEnd"/>
      <w:r w:rsidR="00B43AFA" w:rsidRPr="00834A13">
        <w:rPr>
          <w:color w:val="3D3D3C"/>
          <w:shd w:val="clear" w:color="auto" w:fill="FFFFFF"/>
        </w:rPr>
        <w:t xml:space="preserve">, Apple </w:t>
      </w:r>
      <w:proofErr w:type="spellStart"/>
      <w:r w:rsidR="00B43AFA" w:rsidRPr="00834A13">
        <w:rPr>
          <w:color w:val="3D3D3C"/>
          <w:shd w:val="clear" w:color="auto" w:fill="FFFFFF"/>
        </w:rPr>
        <w:t>Pay</w:t>
      </w:r>
      <w:proofErr w:type="spellEnd"/>
      <w:r w:rsidR="00B43AFA" w:rsidRPr="00834A13">
        <w:rPr>
          <w:color w:val="3D3D3C"/>
          <w:shd w:val="clear" w:color="auto" w:fill="FFFFFF"/>
        </w:rPr>
        <w:t xml:space="preserve"> oraz BLIK.</w:t>
      </w:r>
    </w:p>
    <w:p w:rsidR="00B77573" w:rsidRPr="00834A13" w:rsidRDefault="00B43AFA" w:rsidP="00B43AFA">
      <w:pPr>
        <w:pStyle w:val="Akapitzlist"/>
        <w:numPr>
          <w:ilvl w:val="0"/>
          <w:numId w:val="12"/>
        </w:numPr>
        <w:ind w:left="0" w:firstLine="0"/>
        <w:jc w:val="both"/>
        <w:rPr>
          <w:szCs w:val="24"/>
        </w:rPr>
      </w:pPr>
      <w:r w:rsidRPr="00834A13">
        <w:rPr>
          <w:szCs w:val="24"/>
        </w:rPr>
        <w:t>Zakup biletu jest możliwy tylko w przypadku posiadania odpowiedniej kwoty środków pieniężnych potrzebnych do zapłaty ceny nabywanego biletu.</w:t>
      </w:r>
    </w:p>
    <w:p w:rsidR="006C1344" w:rsidRPr="00834A13" w:rsidRDefault="00B43AFA" w:rsidP="00B43AFA">
      <w:pPr>
        <w:pStyle w:val="Akapitzlist"/>
        <w:numPr>
          <w:ilvl w:val="0"/>
          <w:numId w:val="12"/>
        </w:numPr>
        <w:ind w:left="0" w:firstLine="0"/>
        <w:jc w:val="both"/>
        <w:rPr>
          <w:szCs w:val="24"/>
        </w:rPr>
      </w:pPr>
      <w:r w:rsidRPr="00834A13">
        <w:rPr>
          <w:szCs w:val="24"/>
        </w:rPr>
        <w:t>Szczegóły taryfy regulują odrębne przepisy Organizatora.</w:t>
      </w:r>
    </w:p>
    <w:p w:rsidR="00B77573" w:rsidRPr="00834A13" w:rsidRDefault="00B77573" w:rsidP="00B43AFA">
      <w:pPr>
        <w:jc w:val="both"/>
        <w:rPr>
          <w:szCs w:val="24"/>
        </w:rPr>
      </w:pPr>
    </w:p>
    <w:p w:rsidR="006C1344" w:rsidRPr="00834A13" w:rsidRDefault="00626DA2" w:rsidP="00626DA2">
      <w:pPr>
        <w:jc w:val="center"/>
        <w:rPr>
          <w:b/>
          <w:szCs w:val="24"/>
        </w:rPr>
      </w:pPr>
      <w:r w:rsidRPr="00834A13">
        <w:rPr>
          <w:b/>
          <w:szCs w:val="24"/>
        </w:rPr>
        <w:t>§ 9 Ważność biletów</w:t>
      </w:r>
    </w:p>
    <w:p w:rsidR="00626DA2" w:rsidRPr="00834A13" w:rsidRDefault="00626DA2" w:rsidP="006C1344">
      <w:pPr>
        <w:jc w:val="both"/>
        <w:rPr>
          <w:b/>
          <w:szCs w:val="24"/>
        </w:rPr>
      </w:pPr>
    </w:p>
    <w:p w:rsidR="00626DA2" w:rsidRPr="00834A13" w:rsidRDefault="00626DA2" w:rsidP="00626DA2">
      <w:pPr>
        <w:pStyle w:val="Akapitzlist"/>
        <w:widowControl/>
        <w:numPr>
          <w:ilvl w:val="0"/>
          <w:numId w:val="14"/>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Bilety okresowe imienne od 5-dniowych do 180-dniowych nie wymagają kasowania. Stają się one automatycznie aktywne z wybraną datą aktywacji.</w:t>
      </w:r>
    </w:p>
    <w:p w:rsidR="00626DA2" w:rsidRPr="00834A13" w:rsidRDefault="00626DA2" w:rsidP="00626DA2">
      <w:pPr>
        <w:pStyle w:val="Akapitzlist"/>
        <w:widowControl/>
        <w:numPr>
          <w:ilvl w:val="0"/>
          <w:numId w:val="14"/>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Bilety 60-minutowe jednoprzejazdowe, 90-minutowe i 24-godzinne zakupione w aplikacji mobilnej wymagają aktywacji. W przypadku aktywacji biletu 60-minutowego jednoprzejazdowego konieczne jest podanie numeru bocznego pojazdu.</w:t>
      </w:r>
    </w:p>
    <w:p w:rsidR="00626DA2" w:rsidRPr="00834A13" w:rsidRDefault="00626DA2" w:rsidP="00626DA2">
      <w:pPr>
        <w:pStyle w:val="Akapitzlist"/>
        <w:widowControl/>
        <w:numPr>
          <w:ilvl w:val="0"/>
          <w:numId w:val="14"/>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lastRenderedPageBreak/>
        <w:t>Bilet 60-minutowy jednoprzejazdowy zakupiony w kasowniku jest kasowany automatycznie</w:t>
      </w:r>
      <w:r w:rsidRPr="00834A13">
        <w:rPr>
          <w:color w:val="3D3D3C"/>
          <w:kern w:val="0"/>
          <w:szCs w:val="24"/>
          <w:lang w:eastAsia="pl-PL"/>
        </w:rPr>
        <w:br/>
        <w:t>w momencie zakupu.</w:t>
      </w:r>
    </w:p>
    <w:p w:rsidR="00626DA2" w:rsidRPr="00834A13" w:rsidRDefault="00626DA2" w:rsidP="006C1344">
      <w:pPr>
        <w:jc w:val="both"/>
        <w:rPr>
          <w:szCs w:val="24"/>
        </w:rPr>
      </w:pPr>
    </w:p>
    <w:p w:rsidR="006C1344" w:rsidRPr="00834A13" w:rsidRDefault="006C1344" w:rsidP="006C1344">
      <w:pPr>
        <w:jc w:val="both"/>
        <w:rPr>
          <w:szCs w:val="24"/>
        </w:rPr>
      </w:pPr>
    </w:p>
    <w:p w:rsidR="006C1344" w:rsidRPr="00834A13" w:rsidRDefault="006C1344" w:rsidP="006C1344">
      <w:pPr>
        <w:jc w:val="center"/>
        <w:rPr>
          <w:b/>
          <w:szCs w:val="24"/>
        </w:rPr>
      </w:pPr>
      <w:r w:rsidRPr="00834A13">
        <w:rPr>
          <w:b/>
          <w:szCs w:val="24"/>
        </w:rPr>
        <w:t xml:space="preserve">§ </w:t>
      </w:r>
      <w:r w:rsidR="00626DA2" w:rsidRPr="00834A13">
        <w:rPr>
          <w:b/>
          <w:szCs w:val="24"/>
        </w:rPr>
        <w:t>10</w:t>
      </w:r>
      <w:r w:rsidRPr="00834A13">
        <w:rPr>
          <w:b/>
          <w:szCs w:val="24"/>
        </w:rPr>
        <w:t xml:space="preserve"> Zwrot opłat z tytułu niewykorzystanych biletów</w:t>
      </w:r>
    </w:p>
    <w:p w:rsidR="00F16420" w:rsidRPr="00834A13" w:rsidRDefault="00F16420" w:rsidP="006C1344">
      <w:pPr>
        <w:jc w:val="center"/>
        <w:rPr>
          <w:b/>
          <w:szCs w:val="24"/>
        </w:rPr>
      </w:pPr>
    </w:p>
    <w:p w:rsidR="006C1344" w:rsidRPr="00834A13" w:rsidRDefault="006C1344" w:rsidP="006C1344">
      <w:pPr>
        <w:jc w:val="both"/>
        <w:rPr>
          <w:szCs w:val="24"/>
        </w:rPr>
      </w:pPr>
      <w:r w:rsidRPr="00834A13">
        <w:rPr>
          <w:szCs w:val="24"/>
        </w:rPr>
        <w:t>Zwrot</w:t>
      </w:r>
      <w:r w:rsidR="0099264A" w:rsidRPr="00834A13">
        <w:rPr>
          <w:szCs w:val="24"/>
        </w:rPr>
        <w:t xml:space="preserve"> środków za</w:t>
      </w:r>
      <w:r w:rsidRPr="00834A13">
        <w:rPr>
          <w:szCs w:val="24"/>
        </w:rPr>
        <w:t xml:space="preserve"> niewykorzystan</w:t>
      </w:r>
      <w:r w:rsidR="0099264A" w:rsidRPr="00834A13">
        <w:rPr>
          <w:szCs w:val="24"/>
        </w:rPr>
        <w:t>e</w:t>
      </w:r>
      <w:r w:rsidRPr="00834A13">
        <w:rPr>
          <w:szCs w:val="24"/>
        </w:rPr>
        <w:t>, zakupion</w:t>
      </w:r>
      <w:r w:rsidR="0099264A" w:rsidRPr="00834A13">
        <w:rPr>
          <w:szCs w:val="24"/>
        </w:rPr>
        <w:t>e</w:t>
      </w:r>
      <w:r w:rsidRPr="00834A13">
        <w:rPr>
          <w:szCs w:val="24"/>
        </w:rPr>
        <w:t xml:space="preserve"> bilet</w:t>
      </w:r>
      <w:r w:rsidR="0099264A" w:rsidRPr="00834A13">
        <w:rPr>
          <w:szCs w:val="24"/>
        </w:rPr>
        <w:t>y</w:t>
      </w:r>
      <w:r w:rsidRPr="00834A13">
        <w:rPr>
          <w:szCs w:val="24"/>
        </w:rPr>
        <w:t xml:space="preserve"> realizowany jest zgodnie z regulaminem</w:t>
      </w:r>
    </w:p>
    <w:p w:rsidR="006C1344" w:rsidRPr="00834A13" w:rsidRDefault="006C1344" w:rsidP="006C1344">
      <w:pPr>
        <w:jc w:val="both"/>
        <w:rPr>
          <w:szCs w:val="24"/>
        </w:rPr>
      </w:pPr>
      <w:r w:rsidRPr="00834A13">
        <w:rPr>
          <w:szCs w:val="24"/>
        </w:rPr>
        <w:t xml:space="preserve">Organizatora przelewem lub w POP. </w:t>
      </w:r>
    </w:p>
    <w:p w:rsidR="006C1344" w:rsidRPr="00834A13" w:rsidRDefault="006C1344" w:rsidP="006C1344">
      <w:pPr>
        <w:jc w:val="both"/>
        <w:rPr>
          <w:szCs w:val="24"/>
        </w:rPr>
      </w:pPr>
    </w:p>
    <w:p w:rsidR="006C1344" w:rsidRPr="00834A13" w:rsidRDefault="006C1344" w:rsidP="006C1344">
      <w:pPr>
        <w:jc w:val="center"/>
        <w:rPr>
          <w:b/>
          <w:szCs w:val="24"/>
        </w:rPr>
      </w:pPr>
      <w:r w:rsidRPr="00834A13">
        <w:rPr>
          <w:b/>
          <w:szCs w:val="24"/>
        </w:rPr>
        <w:t>§ 1</w:t>
      </w:r>
      <w:r w:rsidR="00626DA2" w:rsidRPr="00834A13">
        <w:rPr>
          <w:b/>
          <w:szCs w:val="24"/>
        </w:rPr>
        <w:t>1</w:t>
      </w:r>
      <w:r w:rsidRPr="00834A13">
        <w:rPr>
          <w:b/>
          <w:szCs w:val="24"/>
        </w:rPr>
        <w:t xml:space="preserve"> Wydawanie faktur</w:t>
      </w:r>
    </w:p>
    <w:p w:rsidR="00F16420" w:rsidRPr="00834A13" w:rsidRDefault="00F16420" w:rsidP="006C1344">
      <w:pPr>
        <w:jc w:val="center"/>
        <w:rPr>
          <w:b/>
          <w:szCs w:val="24"/>
        </w:rPr>
      </w:pPr>
    </w:p>
    <w:p w:rsidR="006C1344" w:rsidRPr="00834A13" w:rsidRDefault="006C1344" w:rsidP="006C1344">
      <w:pPr>
        <w:pStyle w:val="Akapitzlist"/>
        <w:widowControl/>
        <w:numPr>
          <w:ilvl w:val="0"/>
          <w:numId w:val="7"/>
        </w:numPr>
        <w:suppressAutoHyphens w:val="0"/>
        <w:spacing w:after="160" w:line="259" w:lineRule="auto"/>
        <w:jc w:val="both"/>
        <w:rPr>
          <w:szCs w:val="24"/>
        </w:rPr>
      </w:pPr>
      <w:r w:rsidRPr="00834A13">
        <w:rPr>
          <w:szCs w:val="24"/>
        </w:rPr>
        <w:t>Użytkownik może złożyć wniosek o wystawienie faktury z tytułu zakupionych biletów na portalu www.kartabankowa.erzeszow.pl po zalogowaniu na konto</w:t>
      </w:r>
    </w:p>
    <w:p w:rsidR="006C1344" w:rsidRPr="00834A13" w:rsidRDefault="006C1344" w:rsidP="006C1344">
      <w:pPr>
        <w:pStyle w:val="Akapitzlist"/>
        <w:widowControl/>
        <w:numPr>
          <w:ilvl w:val="0"/>
          <w:numId w:val="7"/>
        </w:numPr>
        <w:suppressAutoHyphens w:val="0"/>
        <w:spacing w:after="160" w:line="259" w:lineRule="auto"/>
        <w:jc w:val="both"/>
        <w:rPr>
          <w:szCs w:val="24"/>
        </w:rPr>
      </w:pPr>
      <w:r w:rsidRPr="00834A13">
        <w:rPr>
          <w:szCs w:val="24"/>
        </w:rPr>
        <w:t>Faktura  wystawiana jest do 10  dnia kolejnego miesiąca od nabycia biletu. Po tym terminie na podstawie pisemnego wniosku złożonego przez pasażera.</w:t>
      </w:r>
    </w:p>
    <w:p w:rsidR="006C1344" w:rsidRPr="00834A13" w:rsidRDefault="006C1344" w:rsidP="006C1344">
      <w:pPr>
        <w:pStyle w:val="Akapitzlist"/>
        <w:widowControl/>
        <w:numPr>
          <w:ilvl w:val="0"/>
          <w:numId w:val="7"/>
        </w:numPr>
        <w:suppressAutoHyphens w:val="0"/>
        <w:spacing w:after="160" w:line="259" w:lineRule="auto"/>
        <w:jc w:val="both"/>
        <w:rPr>
          <w:szCs w:val="24"/>
        </w:rPr>
      </w:pPr>
      <w:r w:rsidRPr="00834A13">
        <w:rPr>
          <w:szCs w:val="24"/>
        </w:rPr>
        <w:t>Faktury będą mogły zostać wystawione w odniesieniu do transakcji sprzedaży, które zostały uznane za prawidłowe.</w:t>
      </w:r>
    </w:p>
    <w:p w:rsidR="006C1344" w:rsidRPr="00834A13" w:rsidRDefault="006C1344" w:rsidP="006C1344">
      <w:pPr>
        <w:pStyle w:val="Akapitzlist"/>
        <w:widowControl/>
        <w:numPr>
          <w:ilvl w:val="0"/>
          <w:numId w:val="7"/>
        </w:numPr>
        <w:suppressAutoHyphens w:val="0"/>
        <w:spacing w:after="160" w:line="259" w:lineRule="auto"/>
        <w:jc w:val="both"/>
        <w:rPr>
          <w:szCs w:val="24"/>
        </w:rPr>
      </w:pPr>
      <w:r w:rsidRPr="00834A13">
        <w:rPr>
          <w:szCs w:val="24"/>
        </w:rPr>
        <w:t>Faktura zostanie dostarczona  w postaci elektronicznej.</w:t>
      </w:r>
    </w:p>
    <w:p w:rsidR="006C1344" w:rsidRPr="00834A13" w:rsidRDefault="006C1344" w:rsidP="006C1344">
      <w:pPr>
        <w:jc w:val="both"/>
        <w:rPr>
          <w:szCs w:val="24"/>
        </w:rPr>
      </w:pPr>
      <w:r w:rsidRPr="00834A13">
        <w:rPr>
          <w:szCs w:val="24"/>
        </w:rPr>
        <w:t xml:space="preserve"> </w:t>
      </w:r>
    </w:p>
    <w:p w:rsidR="00B43AFA" w:rsidRPr="00834A13" w:rsidRDefault="00B43AFA" w:rsidP="00B43AFA">
      <w:pPr>
        <w:jc w:val="center"/>
        <w:rPr>
          <w:b/>
          <w:szCs w:val="24"/>
        </w:rPr>
      </w:pPr>
      <w:r w:rsidRPr="00834A13">
        <w:rPr>
          <w:b/>
          <w:szCs w:val="24"/>
        </w:rPr>
        <w:t>§ 1</w:t>
      </w:r>
      <w:r w:rsidR="00626DA2" w:rsidRPr="00834A13">
        <w:rPr>
          <w:b/>
          <w:szCs w:val="24"/>
        </w:rPr>
        <w:t>2</w:t>
      </w:r>
      <w:r w:rsidRPr="00834A13">
        <w:rPr>
          <w:b/>
          <w:szCs w:val="24"/>
        </w:rPr>
        <w:t xml:space="preserve"> Zasady kontroli biletów</w:t>
      </w:r>
    </w:p>
    <w:p w:rsidR="00B43AFA" w:rsidRPr="00834A13" w:rsidRDefault="00B43AFA" w:rsidP="00B43AFA">
      <w:pPr>
        <w:jc w:val="center"/>
        <w:rPr>
          <w:szCs w:val="24"/>
        </w:rPr>
      </w:pPr>
    </w:p>
    <w:p w:rsidR="00B43AFA" w:rsidRPr="00834A13" w:rsidRDefault="00B43AFA" w:rsidP="00B43AFA">
      <w:pPr>
        <w:pStyle w:val="Akapitzlist"/>
        <w:numPr>
          <w:ilvl w:val="0"/>
          <w:numId w:val="13"/>
        </w:numPr>
        <w:jc w:val="both"/>
        <w:rPr>
          <w:szCs w:val="24"/>
        </w:rPr>
      </w:pPr>
      <w:r w:rsidRPr="00834A13">
        <w:rPr>
          <w:szCs w:val="24"/>
        </w:rPr>
        <w:t>Kontroli biletów mogą dokonywać wyłącznie osoby upoważnione przez ZTM, posiadające identyfikator umieszczony w widocznym miejscu, wystawiony przez ZTM.</w:t>
      </w:r>
    </w:p>
    <w:p w:rsidR="00B43AFA" w:rsidRPr="00834A13" w:rsidRDefault="00B43AFA" w:rsidP="00B43AFA">
      <w:pPr>
        <w:pStyle w:val="Akapitzlist"/>
        <w:widowControl/>
        <w:numPr>
          <w:ilvl w:val="0"/>
          <w:numId w:val="13"/>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Kontrola biletu przypisanego do karty bankowej polega na przyłożeniu karty z przypisanym biletem do urządzenia kontrolerskiego.</w:t>
      </w:r>
    </w:p>
    <w:p w:rsidR="00B43AFA" w:rsidRPr="00834A13" w:rsidRDefault="00B43AFA" w:rsidP="00B43AFA">
      <w:pPr>
        <w:pStyle w:val="Akapitzlist"/>
        <w:widowControl/>
        <w:numPr>
          <w:ilvl w:val="0"/>
          <w:numId w:val="13"/>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Kontrola biletu w aplikacji mobilnej polega na prezentacji kodu Q</w:t>
      </w:r>
      <w:r w:rsidR="00D8237C" w:rsidRPr="00834A13">
        <w:rPr>
          <w:color w:val="3D3D3C"/>
          <w:kern w:val="0"/>
          <w:szCs w:val="24"/>
          <w:lang w:eastAsia="pl-PL"/>
        </w:rPr>
        <w:t>R biletu w aplikacji. Kod jest od</w:t>
      </w:r>
      <w:r w:rsidRPr="00834A13">
        <w:rPr>
          <w:color w:val="3D3D3C"/>
          <w:kern w:val="0"/>
          <w:szCs w:val="24"/>
          <w:lang w:eastAsia="pl-PL"/>
        </w:rPr>
        <w:t>czytywany przez urządzenie kontrolerskie.</w:t>
      </w:r>
    </w:p>
    <w:p w:rsidR="00B43AFA" w:rsidRPr="00834A13" w:rsidRDefault="00B43AFA" w:rsidP="00B43AFA">
      <w:pPr>
        <w:pStyle w:val="Akapitzlist"/>
        <w:widowControl/>
        <w:numPr>
          <w:ilvl w:val="0"/>
          <w:numId w:val="13"/>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Pasażer może zostać poproszony o okazanie dokumentu tożsamości. Ponadto, jeżeli pasażer korzysta z ulgi, ma obowiązek przedstawienia dokumentów upoważniających do korzystania</w:t>
      </w:r>
      <w:r w:rsidR="003A348D" w:rsidRPr="00834A13">
        <w:rPr>
          <w:color w:val="3D3D3C"/>
          <w:kern w:val="0"/>
          <w:szCs w:val="24"/>
          <w:lang w:eastAsia="pl-PL"/>
        </w:rPr>
        <w:br/>
      </w:r>
      <w:r w:rsidRPr="00834A13">
        <w:rPr>
          <w:color w:val="3D3D3C"/>
          <w:kern w:val="0"/>
          <w:szCs w:val="24"/>
          <w:lang w:eastAsia="pl-PL"/>
        </w:rPr>
        <w:t>z niej.</w:t>
      </w:r>
    </w:p>
    <w:p w:rsidR="00B43AFA" w:rsidRPr="00834A13" w:rsidRDefault="00B43AFA" w:rsidP="00B43AFA">
      <w:pPr>
        <w:pStyle w:val="Akapitzlist"/>
        <w:widowControl/>
        <w:numPr>
          <w:ilvl w:val="0"/>
          <w:numId w:val="13"/>
        </w:numPr>
        <w:shd w:val="clear" w:color="auto" w:fill="FFFFFF"/>
        <w:suppressAutoHyphens w:val="0"/>
        <w:spacing w:after="100" w:afterAutospacing="1"/>
        <w:jc w:val="both"/>
        <w:rPr>
          <w:color w:val="3D3D3C"/>
          <w:kern w:val="0"/>
          <w:szCs w:val="24"/>
          <w:lang w:eastAsia="pl-PL"/>
        </w:rPr>
      </w:pPr>
      <w:r w:rsidRPr="00834A13">
        <w:rPr>
          <w:color w:val="3D3D3C"/>
          <w:kern w:val="0"/>
          <w:szCs w:val="24"/>
          <w:lang w:eastAsia="pl-PL"/>
        </w:rPr>
        <w:t>Szczegółowe zasady przeprowadzania kontroli biletów regulują odrębne przepisy Organizatora.</w:t>
      </w:r>
    </w:p>
    <w:p w:rsidR="00B43AFA" w:rsidRPr="00834A13" w:rsidRDefault="00B43AFA" w:rsidP="006C1344">
      <w:pPr>
        <w:jc w:val="both"/>
        <w:rPr>
          <w:szCs w:val="24"/>
        </w:rPr>
      </w:pPr>
    </w:p>
    <w:p w:rsidR="006C1344" w:rsidRPr="00834A13" w:rsidRDefault="006C1344" w:rsidP="006C1344">
      <w:pPr>
        <w:jc w:val="center"/>
        <w:rPr>
          <w:b/>
          <w:szCs w:val="24"/>
        </w:rPr>
      </w:pPr>
      <w:r w:rsidRPr="00834A13">
        <w:rPr>
          <w:b/>
          <w:szCs w:val="24"/>
        </w:rPr>
        <w:t>§ 1</w:t>
      </w:r>
      <w:r w:rsidR="00626DA2" w:rsidRPr="00834A13">
        <w:rPr>
          <w:b/>
          <w:szCs w:val="24"/>
        </w:rPr>
        <w:t>3</w:t>
      </w:r>
      <w:r w:rsidRPr="00834A13">
        <w:rPr>
          <w:b/>
          <w:szCs w:val="24"/>
        </w:rPr>
        <w:t xml:space="preserve"> Reklamacje</w:t>
      </w:r>
    </w:p>
    <w:p w:rsidR="00F16420" w:rsidRPr="00834A13" w:rsidRDefault="00F16420" w:rsidP="006C1344">
      <w:pPr>
        <w:jc w:val="center"/>
        <w:rPr>
          <w:b/>
          <w:szCs w:val="24"/>
        </w:rPr>
      </w:pPr>
    </w:p>
    <w:p w:rsidR="006C1344" w:rsidRPr="00834A13" w:rsidRDefault="006C1344" w:rsidP="00F16420">
      <w:pPr>
        <w:jc w:val="both"/>
        <w:rPr>
          <w:szCs w:val="24"/>
        </w:rPr>
      </w:pPr>
      <w:r w:rsidRPr="00834A13">
        <w:rPr>
          <w:szCs w:val="24"/>
        </w:rPr>
        <w:t xml:space="preserve">1. Użytkownik może </w:t>
      </w:r>
      <w:r w:rsidR="00A426E5" w:rsidRPr="00834A13">
        <w:rPr>
          <w:szCs w:val="24"/>
        </w:rPr>
        <w:t>złożyć wniosek reklamacyjny</w:t>
      </w:r>
      <w:r w:rsidRPr="00834A13">
        <w:rPr>
          <w:szCs w:val="24"/>
        </w:rPr>
        <w:t xml:space="preserve"> w POP w ciągu 90 dni od daty transakcji złożyć reklamację, której przedmiotem może być w szczególności:</w:t>
      </w:r>
    </w:p>
    <w:p w:rsidR="006C1344" w:rsidRPr="00834A13" w:rsidRDefault="006C1344" w:rsidP="00F16420">
      <w:pPr>
        <w:jc w:val="both"/>
        <w:rPr>
          <w:szCs w:val="24"/>
        </w:rPr>
      </w:pPr>
      <w:r w:rsidRPr="00834A13">
        <w:rPr>
          <w:szCs w:val="24"/>
        </w:rPr>
        <w:t>a. nieprawidłowego działania Aplikacji mobilnej lub sklepu e-bilet,</w:t>
      </w:r>
    </w:p>
    <w:p w:rsidR="006C1344" w:rsidRPr="00834A13" w:rsidRDefault="006C1344" w:rsidP="00F16420">
      <w:pPr>
        <w:jc w:val="both"/>
        <w:rPr>
          <w:szCs w:val="24"/>
        </w:rPr>
      </w:pPr>
      <w:r w:rsidRPr="00834A13">
        <w:rPr>
          <w:szCs w:val="24"/>
        </w:rPr>
        <w:t>b. nieprawidłowego naliczenia opłat z tytułu zakupionych biletów.</w:t>
      </w:r>
    </w:p>
    <w:p w:rsidR="006C1344" w:rsidRPr="00834A13" w:rsidRDefault="006C1344" w:rsidP="00F16420">
      <w:pPr>
        <w:jc w:val="both"/>
        <w:rPr>
          <w:szCs w:val="24"/>
        </w:rPr>
      </w:pPr>
      <w:r w:rsidRPr="00834A13">
        <w:rPr>
          <w:szCs w:val="24"/>
        </w:rPr>
        <w:t>2. Decyzja Usługodawcy co do wyniku rozpatrzenia wniesionej reklamacji zostanie, według wyboru Użytkownika dostarczone zgodnie z dyspozycją Użytkownika wskazaną we wniosku;</w:t>
      </w:r>
    </w:p>
    <w:p w:rsidR="006C1344" w:rsidRPr="00834A13" w:rsidRDefault="006C1344" w:rsidP="00F16420">
      <w:pPr>
        <w:jc w:val="both"/>
        <w:rPr>
          <w:szCs w:val="24"/>
        </w:rPr>
      </w:pPr>
      <w:r w:rsidRPr="00834A13">
        <w:rPr>
          <w:szCs w:val="24"/>
        </w:rPr>
        <w:t>3. W przypadku nieuwzględnienia lub częściowego uwzględnienia reklamacji Użytkownik lub</w:t>
      </w:r>
    </w:p>
    <w:p w:rsidR="006C1344" w:rsidRPr="00834A13" w:rsidRDefault="006C1344" w:rsidP="00F16420">
      <w:pPr>
        <w:jc w:val="both"/>
        <w:rPr>
          <w:szCs w:val="24"/>
        </w:rPr>
      </w:pPr>
      <w:r w:rsidRPr="00834A13">
        <w:rPr>
          <w:szCs w:val="24"/>
        </w:rPr>
        <w:t>Użytkownik spersonalizowany w terminie 90 dni od uzyskania informacji co do wyniku rozpatrzenia, może wnieść do Usługodawcy odwołanie.</w:t>
      </w:r>
    </w:p>
    <w:p w:rsidR="006C1344" w:rsidRPr="00834A13" w:rsidRDefault="006C1344" w:rsidP="00F16420">
      <w:pPr>
        <w:jc w:val="both"/>
        <w:rPr>
          <w:szCs w:val="24"/>
        </w:rPr>
      </w:pPr>
      <w:r w:rsidRPr="00834A13">
        <w:rPr>
          <w:szCs w:val="24"/>
        </w:rPr>
        <w:t>4. Odwołanie podlega rozpoznaniu w terminie 30 dni od dnia wpływu.</w:t>
      </w:r>
    </w:p>
    <w:p w:rsidR="006C1344" w:rsidRPr="00834A13" w:rsidRDefault="00F16420" w:rsidP="00F16420">
      <w:pPr>
        <w:jc w:val="both"/>
        <w:rPr>
          <w:szCs w:val="24"/>
        </w:rPr>
      </w:pPr>
      <w:r w:rsidRPr="00834A13">
        <w:rPr>
          <w:szCs w:val="24"/>
        </w:rPr>
        <w:t>5</w:t>
      </w:r>
      <w:r w:rsidR="006C1344" w:rsidRPr="00834A13">
        <w:rPr>
          <w:szCs w:val="24"/>
        </w:rPr>
        <w:t>. Do składania odwołania stosuje się ust. 2 i 3 odpowiednio.</w:t>
      </w:r>
    </w:p>
    <w:p w:rsidR="006C1344" w:rsidRPr="00834A13" w:rsidRDefault="00F16420" w:rsidP="00F16420">
      <w:pPr>
        <w:jc w:val="both"/>
        <w:rPr>
          <w:szCs w:val="24"/>
        </w:rPr>
      </w:pPr>
      <w:r w:rsidRPr="00834A13">
        <w:rPr>
          <w:szCs w:val="24"/>
        </w:rPr>
        <w:t>6</w:t>
      </w:r>
      <w:r w:rsidR="006C1344" w:rsidRPr="00834A13">
        <w:rPr>
          <w:szCs w:val="24"/>
        </w:rPr>
        <w:t>. W przypadku stwierdzenia, iż nieprawidłowe działanie spowodowane jest niewłaściwym użytkowaniem, reklamacja zostanie rozpatrzona negatywnie.</w:t>
      </w:r>
    </w:p>
    <w:p w:rsidR="006C1344" w:rsidRPr="00834A13" w:rsidRDefault="00F16420" w:rsidP="00F16420">
      <w:pPr>
        <w:jc w:val="both"/>
        <w:rPr>
          <w:szCs w:val="24"/>
        </w:rPr>
      </w:pPr>
      <w:r w:rsidRPr="00834A13">
        <w:rPr>
          <w:szCs w:val="24"/>
        </w:rPr>
        <w:t>7</w:t>
      </w:r>
      <w:r w:rsidR="006C1344" w:rsidRPr="00834A13">
        <w:rPr>
          <w:szCs w:val="24"/>
        </w:rPr>
        <w:t>. Szczegółowy zakres procesu reklamacji opisany jest w załączniku „Reklamacje i zwroty”.</w:t>
      </w:r>
    </w:p>
    <w:p w:rsidR="00311E87" w:rsidRPr="00834A13" w:rsidRDefault="00311E87" w:rsidP="00F16420">
      <w:pPr>
        <w:jc w:val="both"/>
        <w:rPr>
          <w:szCs w:val="24"/>
        </w:rPr>
      </w:pPr>
    </w:p>
    <w:p w:rsidR="00311E87" w:rsidRPr="00834A13" w:rsidRDefault="00311E87" w:rsidP="00F16420">
      <w:pPr>
        <w:jc w:val="both"/>
        <w:rPr>
          <w:color w:val="FF0000"/>
          <w:szCs w:val="24"/>
        </w:rPr>
      </w:pPr>
    </w:p>
    <w:p w:rsidR="00311E87" w:rsidRPr="00834A13" w:rsidRDefault="00B43AFA" w:rsidP="00311E87">
      <w:pPr>
        <w:jc w:val="center"/>
        <w:rPr>
          <w:b/>
          <w:color w:val="000000" w:themeColor="text1"/>
          <w:szCs w:val="24"/>
        </w:rPr>
      </w:pPr>
      <w:r w:rsidRPr="00834A13">
        <w:rPr>
          <w:b/>
          <w:color w:val="000000" w:themeColor="text1"/>
          <w:szCs w:val="24"/>
        </w:rPr>
        <w:lastRenderedPageBreak/>
        <w:t>§ 1</w:t>
      </w:r>
      <w:r w:rsidR="00626DA2" w:rsidRPr="00834A13">
        <w:rPr>
          <w:b/>
          <w:color w:val="000000" w:themeColor="text1"/>
          <w:szCs w:val="24"/>
        </w:rPr>
        <w:t>4</w:t>
      </w:r>
      <w:r w:rsidR="00311E87" w:rsidRPr="00834A13">
        <w:rPr>
          <w:b/>
          <w:color w:val="000000" w:themeColor="text1"/>
          <w:szCs w:val="24"/>
        </w:rPr>
        <w:t xml:space="preserve"> Ochrona danych osobowych</w:t>
      </w:r>
    </w:p>
    <w:p w:rsidR="00311E87" w:rsidRPr="00834A13" w:rsidRDefault="00311E87" w:rsidP="00311E87">
      <w:pPr>
        <w:rPr>
          <w:b/>
          <w:color w:val="000000" w:themeColor="text1"/>
          <w:szCs w:val="24"/>
        </w:rPr>
      </w:pP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 xml:space="preserve">Administratorem Pani/Pana danych osobowych jest Gmina Miasto Rzeszów - </w:t>
      </w:r>
      <w:r w:rsidRPr="00834A13">
        <w:rPr>
          <w:bCs/>
          <w:color w:val="000000" w:themeColor="text1"/>
        </w:rPr>
        <w:br/>
        <w:t>Zarząd Transportu Miejskiego w Rzeszowie (dalej zwany: ZTM w Rzeszowie), ul. Stanisława Trembeckiego 3, 35-234 Rzesz</w:t>
      </w:r>
      <w:r w:rsidR="003A348D" w:rsidRPr="00834A13">
        <w:rPr>
          <w:bCs/>
          <w:color w:val="000000" w:themeColor="text1"/>
        </w:rPr>
        <w:t>ów, email: ztm@ztm.erzeszow.pl.</w:t>
      </w: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Kontakt do Inspektora Ochrony Danych – email: iod@ztm.erzeszow.pl, lub pisemnie na adres Administratora. Więcej informacji na stronie in</w:t>
      </w:r>
      <w:r w:rsidR="003A348D" w:rsidRPr="00834A13">
        <w:rPr>
          <w:bCs/>
          <w:color w:val="000000" w:themeColor="text1"/>
        </w:rPr>
        <w:t>ternetowej: ztm.rzeszow.pl/</w:t>
      </w:r>
      <w:proofErr w:type="spellStart"/>
      <w:r w:rsidR="003A348D" w:rsidRPr="00834A13">
        <w:rPr>
          <w:bCs/>
          <w:color w:val="000000" w:themeColor="text1"/>
        </w:rPr>
        <w:t>rodo</w:t>
      </w:r>
      <w:proofErr w:type="spellEnd"/>
      <w:r w:rsidR="003A348D" w:rsidRPr="00834A13">
        <w:rPr>
          <w:bCs/>
          <w:color w:val="000000" w:themeColor="text1"/>
        </w:rPr>
        <w:t>.</w:t>
      </w: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ZTM w Rzeszowie przetwarza Pani/Pana dane osobowe na podstawie obowiązujących przepisów prawa, zawartych umów oraz na pods</w:t>
      </w:r>
      <w:r w:rsidR="003A348D" w:rsidRPr="00834A13">
        <w:rPr>
          <w:bCs/>
          <w:color w:val="000000" w:themeColor="text1"/>
        </w:rPr>
        <w:t>tawie udzielonej zgody.</w:t>
      </w: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 xml:space="preserve">Pani/Pana dane osobowe przetwarzane są w celu/celach: założenia konta w elektronicznym sklepie e-bilet oraz aplikacji mobilnej; zawarcia i wykonania umowy zakupu, zawarcia lub zakończenia umowy o założenie konta, rozpatrywania zgłoszonych reklamacji. </w:t>
      </w:r>
      <w:r w:rsidRPr="00834A13">
        <w:rPr>
          <w:color w:val="000000" w:themeColor="text1"/>
          <w:shd w:val="clear" w:color="auto" w:fill="FFFFFF"/>
        </w:rPr>
        <w:t xml:space="preserve">Podstawą prawną przetwarzania danych jest zawarta umowa – art. 6 ust. 1 lit. b RODO oraz przepisy ustaw: z dnia 29 września 1994 r. o rachunkowości i z dnia 14 lipca 1983 r. o narodowym zasobie archiwalnym i archiwach – w związku z art. 6 ust. 1 lit. c RODO. W przypadku danych, które nie są nam niezbędne do wykonania powyższych celów podstawą prawną ich przetwarzania jest Pani/Pana zgoda – </w:t>
      </w:r>
      <w:r w:rsidRPr="00834A13">
        <w:rPr>
          <w:color w:val="000000" w:themeColor="text1"/>
          <w:shd w:val="clear" w:color="auto" w:fill="FFFFFF"/>
        </w:rPr>
        <w:br/>
        <w:t>art. 6 ust. 1 lit. a RODO.</w:t>
      </w: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Pani/Pana dane są niezbędne do założenia konta w elektronicznym sklepie e-bilet. Założenie konta jest dobrowolne lecz niezbędne do korzystania ze sklepu elektronicznego e-bilet oraz aplikacji mobilnej. Niepodanie tych danych skutkuje niemożliwością założenia konta.</w:t>
      </w:r>
    </w:p>
    <w:p w:rsidR="00311E87" w:rsidRPr="00834A13" w:rsidRDefault="00311E87" w:rsidP="00311E87">
      <w:pPr>
        <w:pStyle w:val="Akapitzlist"/>
        <w:widowControl/>
        <w:numPr>
          <w:ilvl w:val="0"/>
          <w:numId w:val="8"/>
        </w:numPr>
        <w:suppressAutoHyphens w:val="0"/>
        <w:spacing w:after="160"/>
        <w:jc w:val="both"/>
        <w:rPr>
          <w:color w:val="000000" w:themeColor="text1"/>
        </w:rPr>
      </w:pPr>
      <w:r w:rsidRPr="00834A13">
        <w:rPr>
          <w:color w:val="000000" w:themeColor="text1"/>
        </w:rPr>
        <w:t>Dane dotyczące płatności przetwarzane są przez PayU, zgodnie z warunkami płatności PayU.</w:t>
      </w:r>
    </w:p>
    <w:p w:rsidR="00311E87" w:rsidRPr="00834A13" w:rsidRDefault="00311E87" w:rsidP="00311E87">
      <w:pPr>
        <w:pStyle w:val="Akapitzlist"/>
        <w:widowControl/>
        <w:numPr>
          <w:ilvl w:val="0"/>
          <w:numId w:val="8"/>
        </w:numPr>
        <w:suppressAutoHyphens w:val="0"/>
        <w:spacing w:after="160"/>
        <w:jc w:val="both"/>
        <w:rPr>
          <w:bCs/>
          <w:color w:val="000000" w:themeColor="text1"/>
        </w:rPr>
      </w:pPr>
      <w:r w:rsidRPr="00834A13">
        <w:rPr>
          <w:bCs/>
          <w:color w:val="000000" w:themeColor="text1"/>
        </w:rPr>
        <w:t>Podanie przez Panią/Pana danych osobowych jest obowiązkowe, jeże</w:t>
      </w:r>
      <w:r w:rsidR="003A348D" w:rsidRPr="00834A13">
        <w:rPr>
          <w:bCs/>
          <w:color w:val="000000" w:themeColor="text1"/>
        </w:rPr>
        <w:t>li tak stanowią przepisy prawne.</w:t>
      </w:r>
    </w:p>
    <w:p w:rsidR="006C1344" w:rsidRPr="00834A13" w:rsidRDefault="006C1344" w:rsidP="006C1344">
      <w:pPr>
        <w:jc w:val="both"/>
        <w:rPr>
          <w:szCs w:val="24"/>
        </w:rPr>
      </w:pPr>
    </w:p>
    <w:p w:rsidR="006C1344" w:rsidRPr="00834A13" w:rsidRDefault="006C1344" w:rsidP="006C1344">
      <w:pPr>
        <w:jc w:val="center"/>
        <w:rPr>
          <w:b/>
          <w:szCs w:val="24"/>
        </w:rPr>
      </w:pPr>
      <w:r w:rsidRPr="00834A13">
        <w:rPr>
          <w:b/>
          <w:szCs w:val="24"/>
        </w:rPr>
        <w:t>§ 1</w:t>
      </w:r>
      <w:r w:rsidR="00626DA2" w:rsidRPr="00834A13">
        <w:rPr>
          <w:b/>
          <w:szCs w:val="24"/>
        </w:rPr>
        <w:t>5</w:t>
      </w:r>
      <w:r w:rsidRPr="00834A13">
        <w:rPr>
          <w:b/>
          <w:szCs w:val="24"/>
        </w:rPr>
        <w:t xml:space="preserve"> Wypowiedzenie umowy</w:t>
      </w:r>
      <w:r w:rsidR="0099264A" w:rsidRPr="00834A13">
        <w:rPr>
          <w:b/>
          <w:szCs w:val="24"/>
        </w:rPr>
        <w:t xml:space="preserve"> przez Użytkownika</w:t>
      </w:r>
    </w:p>
    <w:p w:rsidR="00F16420" w:rsidRPr="00834A13" w:rsidRDefault="00F16420" w:rsidP="006C1344">
      <w:pPr>
        <w:jc w:val="center"/>
        <w:rPr>
          <w:b/>
          <w:szCs w:val="24"/>
        </w:rPr>
      </w:pPr>
    </w:p>
    <w:p w:rsidR="006C1344" w:rsidRPr="00834A13" w:rsidRDefault="006C1344" w:rsidP="00A426E5">
      <w:pPr>
        <w:jc w:val="both"/>
        <w:rPr>
          <w:szCs w:val="24"/>
        </w:rPr>
      </w:pPr>
      <w:r w:rsidRPr="00834A13">
        <w:rPr>
          <w:szCs w:val="24"/>
        </w:rPr>
        <w:t>1. Użytkownik może wypowiedzieć umowę korzystania ze sklepu e-bilet (co łączy się z</w:t>
      </w:r>
    </w:p>
    <w:p w:rsidR="006C1344" w:rsidRPr="00834A13" w:rsidRDefault="006C1344" w:rsidP="00A426E5">
      <w:pPr>
        <w:jc w:val="both"/>
        <w:rPr>
          <w:szCs w:val="24"/>
        </w:rPr>
      </w:pPr>
      <w:r w:rsidRPr="00834A13">
        <w:rPr>
          <w:szCs w:val="24"/>
        </w:rPr>
        <w:t>zamknięciem konta użytkownika):</w:t>
      </w:r>
    </w:p>
    <w:p w:rsidR="006C1344" w:rsidRPr="00834A13" w:rsidRDefault="006C1344" w:rsidP="00A426E5">
      <w:pPr>
        <w:jc w:val="both"/>
        <w:rPr>
          <w:szCs w:val="24"/>
        </w:rPr>
      </w:pPr>
      <w:r w:rsidRPr="00834A13">
        <w:rPr>
          <w:szCs w:val="24"/>
        </w:rPr>
        <w:t>a. za pomocą Aplikacji mobi</w:t>
      </w:r>
      <w:r w:rsidR="00B77573" w:rsidRPr="00834A13">
        <w:rPr>
          <w:szCs w:val="24"/>
        </w:rPr>
        <w:t>lnej (funkcja zamknięcia konta),</w:t>
      </w:r>
    </w:p>
    <w:p w:rsidR="006C1344" w:rsidRPr="00834A13" w:rsidRDefault="006C1344" w:rsidP="00A426E5">
      <w:pPr>
        <w:jc w:val="both"/>
        <w:rPr>
          <w:szCs w:val="24"/>
        </w:rPr>
      </w:pPr>
      <w:r w:rsidRPr="00834A13">
        <w:rPr>
          <w:szCs w:val="24"/>
        </w:rPr>
        <w:t>b. za pomocą konta Użytkownika www.kartabankowa.erzeszow.pl (funkcja zamknięcia konta),</w:t>
      </w:r>
    </w:p>
    <w:p w:rsidR="006C1344" w:rsidRPr="00834A13" w:rsidRDefault="006C1344" w:rsidP="00A426E5">
      <w:pPr>
        <w:jc w:val="both"/>
        <w:rPr>
          <w:szCs w:val="24"/>
        </w:rPr>
      </w:pPr>
      <w:r w:rsidRPr="00834A13">
        <w:rPr>
          <w:szCs w:val="24"/>
        </w:rPr>
        <w:t>c. Administrator systemu na wniosek Użytkownika.</w:t>
      </w:r>
    </w:p>
    <w:p w:rsidR="006C1344" w:rsidRPr="00834A13" w:rsidRDefault="006C1344" w:rsidP="00A426E5">
      <w:pPr>
        <w:jc w:val="both"/>
        <w:rPr>
          <w:szCs w:val="24"/>
        </w:rPr>
      </w:pPr>
      <w:r w:rsidRPr="00834A13">
        <w:rPr>
          <w:szCs w:val="24"/>
        </w:rPr>
        <w:t>2. Konto zostanie usunięte wraz z wykonaniem procedury usunięcia.</w:t>
      </w:r>
    </w:p>
    <w:p w:rsidR="006C1344" w:rsidRPr="00834A13" w:rsidRDefault="006C1344" w:rsidP="00A426E5">
      <w:pPr>
        <w:jc w:val="both"/>
        <w:rPr>
          <w:szCs w:val="24"/>
        </w:rPr>
      </w:pPr>
      <w:r w:rsidRPr="00834A13">
        <w:rPr>
          <w:szCs w:val="24"/>
        </w:rPr>
        <w:t>3. Skuteczne wypowiedzenie umowy przez Użytkownika uwarunkowane jest uregulowaniem</w:t>
      </w:r>
    </w:p>
    <w:p w:rsidR="006C1344" w:rsidRPr="00834A13" w:rsidRDefault="006C1344" w:rsidP="00F16420">
      <w:pPr>
        <w:jc w:val="both"/>
        <w:rPr>
          <w:szCs w:val="24"/>
        </w:rPr>
      </w:pPr>
      <w:r w:rsidRPr="00834A13">
        <w:rPr>
          <w:szCs w:val="24"/>
        </w:rPr>
        <w:t>wszystkich należności.</w:t>
      </w:r>
    </w:p>
    <w:p w:rsidR="006C1344" w:rsidRPr="00834A13" w:rsidRDefault="006C1344" w:rsidP="006C1344">
      <w:pPr>
        <w:jc w:val="both"/>
        <w:rPr>
          <w:szCs w:val="24"/>
        </w:rPr>
      </w:pPr>
      <w:r w:rsidRPr="00834A13">
        <w:rPr>
          <w:szCs w:val="24"/>
        </w:rPr>
        <w:t xml:space="preserve"> </w:t>
      </w:r>
    </w:p>
    <w:p w:rsidR="00B43AFA" w:rsidRPr="00834A13" w:rsidRDefault="006C1344" w:rsidP="006C1344">
      <w:pPr>
        <w:jc w:val="center"/>
        <w:rPr>
          <w:b/>
          <w:szCs w:val="24"/>
        </w:rPr>
      </w:pPr>
      <w:r w:rsidRPr="00834A13">
        <w:rPr>
          <w:b/>
          <w:szCs w:val="24"/>
        </w:rPr>
        <w:t>§ 1</w:t>
      </w:r>
      <w:r w:rsidR="00626DA2" w:rsidRPr="00834A13">
        <w:rPr>
          <w:b/>
          <w:szCs w:val="24"/>
        </w:rPr>
        <w:t>6</w:t>
      </w:r>
      <w:r w:rsidRPr="00834A13">
        <w:rPr>
          <w:b/>
          <w:szCs w:val="24"/>
        </w:rPr>
        <w:t xml:space="preserve"> Wypowiedzenie umowy korzystania ze sklepu e-bilet bądź aplikacji mobilnej </w:t>
      </w:r>
    </w:p>
    <w:p w:rsidR="006C1344" w:rsidRPr="00834A13" w:rsidRDefault="006C1344" w:rsidP="006C1344">
      <w:pPr>
        <w:jc w:val="center"/>
        <w:rPr>
          <w:b/>
          <w:szCs w:val="24"/>
        </w:rPr>
      </w:pPr>
      <w:r w:rsidRPr="00834A13">
        <w:rPr>
          <w:b/>
          <w:szCs w:val="24"/>
        </w:rPr>
        <w:t>przez Usługodawcę</w:t>
      </w:r>
    </w:p>
    <w:p w:rsidR="00F16420" w:rsidRPr="00834A13" w:rsidRDefault="00F16420" w:rsidP="006C1344">
      <w:pPr>
        <w:jc w:val="center"/>
        <w:rPr>
          <w:b/>
          <w:szCs w:val="24"/>
        </w:rPr>
      </w:pPr>
    </w:p>
    <w:p w:rsidR="006C1344" w:rsidRPr="00834A13" w:rsidRDefault="006C1344" w:rsidP="006C1344">
      <w:pPr>
        <w:jc w:val="both"/>
        <w:rPr>
          <w:szCs w:val="24"/>
        </w:rPr>
      </w:pPr>
      <w:r w:rsidRPr="00834A13">
        <w:rPr>
          <w:szCs w:val="24"/>
        </w:rPr>
        <w:t>1. Usługodawca zastrzega sobie możliwość wypowiedzenia umowy korzystania ze sklepu e-bilet bądź aplikacji mobilnej, ze skutkiem natychmiastowym, jeżeli Użytkownik :</w:t>
      </w:r>
    </w:p>
    <w:p w:rsidR="006C1344" w:rsidRPr="00834A13" w:rsidRDefault="006C1344" w:rsidP="006C1344">
      <w:pPr>
        <w:jc w:val="both"/>
        <w:rPr>
          <w:szCs w:val="24"/>
        </w:rPr>
      </w:pPr>
      <w:r w:rsidRPr="00834A13">
        <w:rPr>
          <w:szCs w:val="24"/>
        </w:rPr>
        <w:t>a. korzysta z funkcjonalności sklepu e-bilet bądź aplikacji mobilnej w sposób niezgodny z jego przeznaczeniem;</w:t>
      </w:r>
    </w:p>
    <w:p w:rsidR="006C1344" w:rsidRPr="00834A13" w:rsidRDefault="006C1344" w:rsidP="006C1344">
      <w:pPr>
        <w:jc w:val="both"/>
        <w:rPr>
          <w:szCs w:val="24"/>
        </w:rPr>
      </w:pPr>
      <w:r w:rsidRPr="00834A13">
        <w:rPr>
          <w:szCs w:val="24"/>
        </w:rPr>
        <w:t>b. uszkadza, niszczy lub dokonuje niedozwolonej modyfikacji zasobów informatycznych</w:t>
      </w:r>
    </w:p>
    <w:p w:rsidR="006C1344" w:rsidRPr="00834A13" w:rsidRDefault="006C1344" w:rsidP="006C1344">
      <w:pPr>
        <w:jc w:val="both"/>
        <w:rPr>
          <w:szCs w:val="24"/>
        </w:rPr>
      </w:pPr>
      <w:r w:rsidRPr="00834A13">
        <w:rPr>
          <w:szCs w:val="24"/>
        </w:rPr>
        <w:t>lub rzeczowych będących w posiadaniu Usługodawcy.</w:t>
      </w:r>
    </w:p>
    <w:p w:rsidR="006C1344" w:rsidRPr="00834A13" w:rsidRDefault="006C1344" w:rsidP="006C1344">
      <w:pPr>
        <w:jc w:val="both"/>
        <w:rPr>
          <w:szCs w:val="24"/>
        </w:rPr>
      </w:pPr>
    </w:p>
    <w:p w:rsidR="006C1344" w:rsidRPr="00834A13" w:rsidRDefault="006C1344" w:rsidP="006C1344">
      <w:pPr>
        <w:jc w:val="center"/>
        <w:rPr>
          <w:b/>
          <w:szCs w:val="24"/>
        </w:rPr>
      </w:pPr>
      <w:r w:rsidRPr="00834A13">
        <w:rPr>
          <w:b/>
          <w:szCs w:val="24"/>
        </w:rPr>
        <w:t>§ 1</w:t>
      </w:r>
      <w:r w:rsidR="00626DA2" w:rsidRPr="00834A13">
        <w:rPr>
          <w:b/>
          <w:szCs w:val="24"/>
        </w:rPr>
        <w:t>7</w:t>
      </w:r>
      <w:r w:rsidRPr="00834A13">
        <w:rPr>
          <w:b/>
          <w:szCs w:val="24"/>
        </w:rPr>
        <w:t xml:space="preserve"> Postanowienia końcowe</w:t>
      </w:r>
    </w:p>
    <w:p w:rsidR="00F16420" w:rsidRPr="00834A13" w:rsidRDefault="00F16420" w:rsidP="006C1344">
      <w:pPr>
        <w:jc w:val="center"/>
        <w:rPr>
          <w:b/>
          <w:szCs w:val="24"/>
        </w:rPr>
      </w:pPr>
    </w:p>
    <w:p w:rsidR="006C1344" w:rsidRPr="00834A13" w:rsidRDefault="006C1344" w:rsidP="00F16420">
      <w:pPr>
        <w:jc w:val="both"/>
        <w:rPr>
          <w:szCs w:val="24"/>
        </w:rPr>
      </w:pPr>
      <w:r w:rsidRPr="00834A13">
        <w:rPr>
          <w:szCs w:val="24"/>
        </w:rPr>
        <w:t>1. Usługodawca nie odpowiada za szkody spowodowane niewłaściwym bądź niezgodnym</w:t>
      </w:r>
      <w:r w:rsidR="00F16420" w:rsidRPr="00834A13">
        <w:rPr>
          <w:szCs w:val="24"/>
        </w:rPr>
        <w:br/>
      </w:r>
      <w:r w:rsidRPr="00834A13">
        <w:rPr>
          <w:szCs w:val="24"/>
        </w:rPr>
        <w:t>z</w:t>
      </w:r>
      <w:r w:rsidR="00F16420" w:rsidRPr="00834A13">
        <w:rPr>
          <w:szCs w:val="24"/>
        </w:rPr>
        <w:t xml:space="preserve"> </w:t>
      </w:r>
      <w:r w:rsidRPr="00834A13">
        <w:rPr>
          <w:szCs w:val="24"/>
        </w:rPr>
        <w:t xml:space="preserve">przeznaczeniem użytkowaniem sklepu e-bilet bądź aplikacji mobilnej  </w:t>
      </w:r>
    </w:p>
    <w:p w:rsidR="006C1344" w:rsidRPr="00834A13" w:rsidRDefault="006C1344" w:rsidP="00F16420">
      <w:pPr>
        <w:jc w:val="both"/>
        <w:rPr>
          <w:szCs w:val="24"/>
        </w:rPr>
      </w:pPr>
      <w:r w:rsidRPr="00834A13">
        <w:rPr>
          <w:szCs w:val="24"/>
        </w:rPr>
        <w:t>2. W zakresie nieunormowanym w Regulaminie zastosowanie znajdują przepisy prawa</w:t>
      </w:r>
    </w:p>
    <w:p w:rsidR="006C1344" w:rsidRPr="00834A13" w:rsidRDefault="006C1344" w:rsidP="00F16420">
      <w:pPr>
        <w:jc w:val="both"/>
        <w:rPr>
          <w:szCs w:val="24"/>
        </w:rPr>
      </w:pPr>
      <w:r w:rsidRPr="00834A13">
        <w:rPr>
          <w:szCs w:val="24"/>
        </w:rPr>
        <w:t>powszechnie obowiązującego, w tym akty prawa miejscowego.</w:t>
      </w:r>
    </w:p>
    <w:p w:rsidR="006C1344" w:rsidRPr="00834A13" w:rsidRDefault="006C1344" w:rsidP="00F16420">
      <w:pPr>
        <w:jc w:val="both"/>
        <w:rPr>
          <w:szCs w:val="24"/>
        </w:rPr>
      </w:pPr>
      <w:r w:rsidRPr="00834A13">
        <w:rPr>
          <w:szCs w:val="24"/>
        </w:rPr>
        <w:t>3. Usługodawca zastrzega możliwość zmiany Regulaminu z ważnych przyczyn obejmujących:</w:t>
      </w:r>
    </w:p>
    <w:p w:rsidR="006C1344" w:rsidRPr="00834A13" w:rsidRDefault="006C1344" w:rsidP="00F16420">
      <w:pPr>
        <w:jc w:val="both"/>
        <w:rPr>
          <w:szCs w:val="24"/>
        </w:rPr>
      </w:pPr>
      <w:r w:rsidRPr="00834A13">
        <w:rPr>
          <w:szCs w:val="24"/>
        </w:rPr>
        <w:t xml:space="preserve">a. zmiany norm prawnych powszechnie obowiązujących, a mających wpływ na usługi świadczone  </w:t>
      </w:r>
    </w:p>
    <w:p w:rsidR="006C1344" w:rsidRPr="00834A13" w:rsidRDefault="006C1344" w:rsidP="00F16420">
      <w:pPr>
        <w:jc w:val="both"/>
        <w:rPr>
          <w:szCs w:val="24"/>
        </w:rPr>
      </w:pPr>
      <w:r w:rsidRPr="00834A13">
        <w:rPr>
          <w:szCs w:val="24"/>
        </w:rPr>
        <w:lastRenderedPageBreak/>
        <w:t xml:space="preserve">b. zmiany lub pojawienie się nowych interpretacji powszechnie obowiązujących przepisów prawa na skutek orzeczeń sądów albo decyzji organów władz publicznych, dotyczących świadczonych usług  </w:t>
      </w:r>
    </w:p>
    <w:p w:rsidR="006C1344" w:rsidRPr="00834A13" w:rsidRDefault="006C1344" w:rsidP="00F16420">
      <w:pPr>
        <w:jc w:val="both"/>
        <w:rPr>
          <w:szCs w:val="24"/>
        </w:rPr>
      </w:pPr>
      <w:r w:rsidRPr="00834A13">
        <w:rPr>
          <w:szCs w:val="24"/>
        </w:rPr>
        <w:t xml:space="preserve">c. konieczność dostosowania Regulaminu do rozwiązań technologicznych, udostępnionych usług lub funkcjonalności  </w:t>
      </w:r>
    </w:p>
    <w:p w:rsidR="006C1344" w:rsidRPr="00834A13" w:rsidRDefault="006C1344" w:rsidP="00F16420">
      <w:pPr>
        <w:jc w:val="both"/>
        <w:rPr>
          <w:szCs w:val="24"/>
        </w:rPr>
      </w:pPr>
      <w:r w:rsidRPr="00834A13">
        <w:rPr>
          <w:szCs w:val="24"/>
        </w:rPr>
        <w:t>4. Każda zmiana regulaminu będzie wiązała się z obowiązkiem ponownej jego akceptacji przez</w:t>
      </w:r>
    </w:p>
    <w:p w:rsidR="007C16AA" w:rsidRPr="00880760" w:rsidRDefault="006C1344" w:rsidP="000130E4">
      <w:pPr>
        <w:jc w:val="both"/>
        <w:rPr>
          <w:szCs w:val="24"/>
        </w:rPr>
      </w:pPr>
      <w:r w:rsidRPr="00834A13">
        <w:rPr>
          <w:szCs w:val="24"/>
        </w:rPr>
        <w:t>Użytkownika lub Użytkownika. Brak akceptacji będzie wiązał się z brakiem możliwości korzystania ze sklepu e-bilet bądź aplikacji mobilnej do momentu jego za</w:t>
      </w:r>
      <w:r w:rsidRPr="00AB5527">
        <w:rPr>
          <w:szCs w:val="24"/>
        </w:rPr>
        <w:t>akceptowania.</w:t>
      </w:r>
    </w:p>
    <w:sectPr w:rsidR="007C16AA" w:rsidRPr="00880760" w:rsidSect="00BA5CA2">
      <w:pgSz w:w="11906" w:h="16838"/>
      <w:pgMar w:top="1134" w:right="991" w:bottom="851"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Univers-BoldPL">
    <w:altName w:val="Yu Gothic"/>
    <w:charset w:val="8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iCs/>
        <w:color w:val="0000FF"/>
        <w:sz w:val="22"/>
        <w:szCs w:val="22"/>
      </w:rPr>
    </w:lvl>
  </w:abstractNum>
  <w:abstractNum w:abstractNumId="2" w15:restartNumberingAfterBreak="0">
    <w:nsid w:val="0BFF6223"/>
    <w:multiLevelType w:val="hybridMultilevel"/>
    <w:tmpl w:val="9038383C"/>
    <w:lvl w:ilvl="0" w:tplc="DE7606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93113"/>
    <w:multiLevelType w:val="hybridMultilevel"/>
    <w:tmpl w:val="A6BAA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35C71"/>
    <w:multiLevelType w:val="hybridMultilevel"/>
    <w:tmpl w:val="6BC04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4703E"/>
    <w:multiLevelType w:val="hybridMultilevel"/>
    <w:tmpl w:val="B9466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8732A"/>
    <w:multiLevelType w:val="hybridMultilevel"/>
    <w:tmpl w:val="B9986A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7FF7503"/>
    <w:multiLevelType w:val="hybridMultilevel"/>
    <w:tmpl w:val="81784AA8"/>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F0F74F9"/>
    <w:multiLevelType w:val="hybridMultilevel"/>
    <w:tmpl w:val="D0C497BC"/>
    <w:lvl w:ilvl="0" w:tplc="66CC33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6394C22"/>
    <w:multiLevelType w:val="hybridMultilevel"/>
    <w:tmpl w:val="81784AA8"/>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C761303"/>
    <w:multiLevelType w:val="hybridMultilevel"/>
    <w:tmpl w:val="28A46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6B7B44"/>
    <w:multiLevelType w:val="hybridMultilevel"/>
    <w:tmpl w:val="FDA8C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47B40"/>
    <w:multiLevelType w:val="hybridMultilevel"/>
    <w:tmpl w:val="7AA0D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A549C5"/>
    <w:multiLevelType w:val="hybridMultilevel"/>
    <w:tmpl w:val="2BE0B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2"/>
  </w:num>
  <w:num w:numId="6">
    <w:abstractNumId w:val="5"/>
  </w:num>
  <w:num w:numId="7">
    <w:abstractNumId w:val="11"/>
  </w:num>
  <w:num w:numId="8">
    <w:abstractNumId w:val="9"/>
  </w:num>
  <w:num w:numId="9">
    <w:abstractNumId w:val="7"/>
  </w:num>
  <w:num w:numId="10">
    <w:abstractNumId w:val="3"/>
  </w:num>
  <w:num w:numId="11">
    <w:abstractNumId w:val="13"/>
  </w:num>
  <w:num w:numId="12">
    <w:abstractNumId w:val="1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55"/>
    <w:rsid w:val="000130E4"/>
    <w:rsid w:val="00040A82"/>
    <w:rsid w:val="00047171"/>
    <w:rsid w:val="000539F1"/>
    <w:rsid w:val="000D6371"/>
    <w:rsid w:val="00102CE9"/>
    <w:rsid w:val="001135D2"/>
    <w:rsid w:val="001401D0"/>
    <w:rsid w:val="00172339"/>
    <w:rsid w:val="00191984"/>
    <w:rsid w:val="001D53B2"/>
    <w:rsid w:val="001F56A2"/>
    <w:rsid w:val="002425F3"/>
    <w:rsid w:val="00245C02"/>
    <w:rsid w:val="00252EAC"/>
    <w:rsid w:val="00266C1C"/>
    <w:rsid w:val="00276AD9"/>
    <w:rsid w:val="002C6B0E"/>
    <w:rsid w:val="003118FF"/>
    <w:rsid w:val="00311E87"/>
    <w:rsid w:val="00370AA6"/>
    <w:rsid w:val="00396836"/>
    <w:rsid w:val="003A348D"/>
    <w:rsid w:val="003A6388"/>
    <w:rsid w:val="003C6C0F"/>
    <w:rsid w:val="00404BB7"/>
    <w:rsid w:val="00461283"/>
    <w:rsid w:val="00463862"/>
    <w:rsid w:val="004725F6"/>
    <w:rsid w:val="00490AC1"/>
    <w:rsid w:val="004A2290"/>
    <w:rsid w:val="004A4A8A"/>
    <w:rsid w:val="004E031B"/>
    <w:rsid w:val="00514EA6"/>
    <w:rsid w:val="005A04B8"/>
    <w:rsid w:val="005A50F1"/>
    <w:rsid w:val="005A7C15"/>
    <w:rsid w:val="005B4DF2"/>
    <w:rsid w:val="005B4EE6"/>
    <w:rsid w:val="005B5D2A"/>
    <w:rsid w:val="005D0A21"/>
    <w:rsid w:val="00606D3C"/>
    <w:rsid w:val="00626DA2"/>
    <w:rsid w:val="0065244E"/>
    <w:rsid w:val="00666BBD"/>
    <w:rsid w:val="00690784"/>
    <w:rsid w:val="006974D8"/>
    <w:rsid w:val="006C1344"/>
    <w:rsid w:val="006C58EB"/>
    <w:rsid w:val="006C5C6E"/>
    <w:rsid w:val="006F26A5"/>
    <w:rsid w:val="007134E8"/>
    <w:rsid w:val="007206DA"/>
    <w:rsid w:val="00724B6E"/>
    <w:rsid w:val="007A7633"/>
    <w:rsid w:val="007C16AA"/>
    <w:rsid w:val="007C63EA"/>
    <w:rsid w:val="007D2708"/>
    <w:rsid w:val="007D7976"/>
    <w:rsid w:val="007E5E92"/>
    <w:rsid w:val="007F41EE"/>
    <w:rsid w:val="00831557"/>
    <w:rsid w:val="00834A13"/>
    <w:rsid w:val="00876698"/>
    <w:rsid w:val="00877C33"/>
    <w:rsid w:val="00880760"/>
    <w:rsid w:val="008B4BA2"/>
    <w:rsid w:val="008C2740"/>
    <w:rsid w:val="008C6258"/>
    <w:rsid w:val="008C62CF"/>
    <w:rsid w:val="008D48A2"/>
    <w:rsid w:val="00904AB0"/>
    <w:rsid w:val="00913EBB"/>
    <w:rsid w:val="00956074"/>
    <w:rsid w:val="0097525F"/>
    <w:rsid w:val="0099264A"/>
    <w:rsid w:val="009F7EFD"/>
    <w:rsid w:val="00A22CA4"/>
    <w:rsid w:val="00A426E5"/>
    <w:rsid w:val="00A552E1"/>
    <w:rsid w:val="00A9555B"/>
    <w:rsid w:val="00AE5173"/>
    <w:rsid w:val="00AE6072"/>
    <w:rsid w:val="00B026CB"/>
    <w:rsid w:val="00B43AFA"/>
    <w:rsid w:val="00B609FF"/>
    <w:rsid w:val="00B77573"/>
    <w:rsid w:val="00B97EA8"/>
    <w:rsid w:val="00BA5CA2"/>
    <w:rsid w:val="00C1754F"/>
    <w:rsid w:val="00C30E0D"/>
    <w:rsid w:val="00C46FFF"/>
    <w:rsid w:val="00CA10EB"/>
    <w:rsid w:val="00CA29C5"/>
    <w:rsid w:val="00CE79EF"/>
    <w:rsid w:val="00D130A8"/>
    <w:rsid w:val="00D17C6A"/>
    <w:rsid w:val="00D43E17"/>
    <w:rsid w:val="00D51FF2"/>
    <w:rsid w:val="00D676A8"/>
    <w:rsid w:val="00D8237C"/>
    <w:rsid w:val="00E173B0"/>
    <w:rsid w:val="00E2590E"/>
    <w:rsid w:val="00E556EF"/>
    <w:rsid w:val="00E6628E"/>
    <w:rsid w:val="00EA5D22"/>
    <w:rsid w:val="00EE2329"/>
    <w:rsid w:val="00EE5C7E"/>
    <w:rsid w:val="00EE6455"/>
    <w:rsid w:val="00F16420"/>
    <w:rsid w:val="00F207C6"/>
    <w:rsid w:val="00F21890"/>
    <w:rsid w:val="00F26470"/>
    <w:rsid w:val="00F71466"/>
    <w:rsid w:val="00F9295F"/>
    <w:rsid w:val="00F934DD"/>
    <w:rsid w:val="00F965E9"/>
    <w:rsid w:val="00FE05C0"/>
    <w:rsid w:val="00FE7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289B5C3-A41D-4FD1-B42B-6D14BB96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color w:val="000000"/>
      <w:kern w:val="1"/>
      <w:sz w:val="24"/>
      <w:szCs w:val="22"/>
      <w:lang w:eastAsia="ar-SA"/>
    </w:rPr>
  </w:style>
  <w:style w:type="paragraph" w:styleId="Nagwek1">
    <w:name w:val="heading 1"/>
    <w:basedOn w:val="Normalny"/>
    <w:next w:val="Normalny"/>
    <w:qFormat/>
    <w:pPr>
      <w:keepNext/>
      <w:numPr>
        <w:numId w:val="1"/>
      </w:numPr>
      <w:jc w:val="center"/>
      <w:outlineLvl w:val="0"/>
    </w:pPr>
    <w:rPr>
      <w:b/>
      <w:sz w:val="28"/>
    </w:rPr>
  </w:style>
  <w:style w:type="paragraph" w:styleId="Nagwek2">
    <w:name w:val="heading 2"/>
    <w:basedOn w:val="Normalny"/>
    <w:next w:val="Normalny"/>
    <w:qFormat/>
    <w:pPr>
      <w:keepNext/>
      <w:spacing w:before="240" w:after="60"/>
      <w:outlineLvl w:val="1"/>
    </w:pPr>
    <w:rPr>
      <w:rFonts w:ascii="Cambria" w:hAnsi="Cambria" w:cs="Cambria"/>
      <w:b/>
      <w:bCs/>
      <w:i/>
      <w:iCs/>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iCs/>
      <w:color w:val="0000FF"/>
      <w:sz w:val="22"/>
      <w:szCs w:val="22"/>
    </w:rPr>
  </w:style>
  <w:style w:type="character" w:customStyle="1" w:styleId="Domylnaczcionkaakapitu6">
    <w:name w:val="Domyślna czcionka akapitu6"/>
  </w:style>
  <w:style w:type="character" w:customStyle="1" w:styleId="WW8Num3z0">
    <w:name w:val="WW8Num3z0"/>
    <w:rPr>
      <w:rFonts w:ascii="Times New Roman" w:hAnsi="Times New Roman" w:cs="Times New Roman"/>
      <w:strike w:val="0"/>
      <w:dstrike w:val="0"/>
      <w:color w:val="000000"/>
      <w:sz w:val="22"/>
      <w:szCs w:val="22"/>
    </w:rPr>
  </w:style>
  <w:style w:type="character" w:customStyle="1" w:styleId="WW8Num4z0">
    <w:name w:val="WW8Num4z0"/>
    <w:rPr>
      <w:rFonts w:ascii="Times New Roman" w:eastAsia="Times New Roman" w:hAnsi="Times New Roman" w:cs="Times New Roman"/>
      <w:bCs/>
      <w:strike/>
      <w:color w:val="000000"/>
      <w:sz w:val="20"/>
      <w:szCs w:val="20"/>
    </w:rPr>
  </w:style>
  <w:style w:type="character" w:customStyle="1" w:styleId="WW8Num5z0">
    <w:name w:val="WW8Num5z0"/>
    <w:rPr>
      <w:rFonts w:ascii="Times New Roman" w:hAnsi="Times New Roman" w:cs="Times New Roman"/>
      <w:b/>
      <w:bCs/>
      <w:strike/>
      <w:color w:val="000000"/>
      <w:sz w:val="20"/>
      <w:szCs w:val="20"/>
    </w:rPr>
  </w:style>
  <w:style w:type="character" w:customStyle="1" w:styleId="WW8Num6z0">
    <w:name w:val="WW8Num6z0"/>
    <w:rPr>
      <w:rFonts w:ascii="Times New Roman" w:hAnsi="Times New Roman" w:cs="Times New Roman"/>
      <w:color w:val="000000"/>
      <w:sz w:val="20"/>
      <w:szCs w:val="20"/>
    </w:rPr>
  </w:style>
  <w:style w:type="character" w:customStyle="1" w:styleId="WW8Num7z0">
    <w:name w:val="WW8Num7z0"/>
    <w:rPr>
      <w:rFonts w:cs="Times New Roman"/>
      <w:color w:val="000000"/>
      <w:sz w:val="22"/>
      <w:szCs w:val="22"/>
    </w:rPr>
  </w:style>
  <w:style w:type="character" w:customStyle="1" w:styleId="WW8Num8z0">
    <w:name w:val="WW8Num8z0"/>
    <w:rPr>
      <w:rFonts w:ascii="Times New Roman" w:eastAsia="Times New Roman" w:hAnsi="Times New Roman" w:cs="Times New Roman"/>
      <w:strike/>
      <w:color w:val="000000"/>
      <w:sz w:val="24"/>
      <w:szCs w:val="24"/>
      <w:shd w:val="clear" w:color="auto" w:fill="0000FF"/>
    </w:rPr>
  </w:style>
  <w:style w:type="character" w:customStyle="1" w:styleId="WW8Num9z0">
    <w:name w:val="WW8Num9z0"/>
    <w:rPr>
      <w:rFonts w:ascii="Times New Roman" w:eastAsia="Times New Roman" w:hAnsi="Times New Roman" w:cs="Times New Roman"/>
      <w:b w:val="0"/>
      <w:bCs w:val="0"/>
      <w:strike w:val="0"/>
      <w:dstrike w:val="0"/>
      <w:color w:val="000000"/>
      <w:sz w:val="22"/>
      <w:szCs w:val="22"/>
    </w:rPr>
  </w:style>
  <w:style w:type="character" w:customStyle="1" w:styleId="WW8Num10z0">
    <w:name w:val="WW8Num10z0"/>
    <w:rPr>
      <w:rFonts w:ascii="Times New Roman" w:hAnsi="Times New Roman" w:cs="Times New Roman"/>
      <w:strike w:val="0"/>
      <w:dstrike w:val="0"/>
      <w:color w:val="000000"/>
      <w:sz w:val="22"/>
      <w:szCs w:val="22"/>
    </w:rPr>
  </w:style>
  <w:style w:type="character" w:customStyle="1" w:styleId="WW8Num11z0">
    <w:name w:val="WW8Num11z0"/>
    <w:rPr>
      <w:rFonts w:ascii="Times New Roman" w:hAnsi="Times New Roman" w:cs="Times New Roman"/>
      <w:b/>
      <w:bCs/>
      <w:strike/>
      <w:color w:val="000000"/>
      <w:sz w:val="24"/>
      <w:szCs w:val="24"/>
    </w:rPr>
  </w:style>
  <w:style w:type="character" w:customStyle="1" w:styleId="WW8Num12z0">
    <w:name w:val="WW8Num12z0"/>
    <w:rPr>
      <w:rFonts w:cs="Times New Roman"/>
      <w:b/>
      <w:color w:val="000000"/>
      <w:sz w:val="22"/>
      <w:szCs w:val="22"/>
    </w:rPr>
  </w:style>
  <w:style w:type="character" w:customStyle="1" w:styleId="WW8Num13z0">
    <w:name w:val="WW8Num13z0"/>
    <w:rPr>
      <w:rFonts w:ascii="Times New Roman" w:hAnsi="Times New Roman" w:cs="Times New Roman"/>
      <w:color w:val="000000"/>
      <w:sz w:val="20"/>
      <w:szCs w:val="20"/>
    </w:rPr>
  </w:style>
  <w:style w:type="character" w:customStyle="1" w:styleId="WW8Num14z0">
    <w:name w:val="WW8Num14z0"/>
    <w:rPr>
      <w:rFonts w:cs="Times New Roman"/>
      <w:iCs/>
      <w:color w:val="000000"/>
      <w:sz w:val="22"/>
      <w:szCs w:val="22"/>
    </w:rPr>
  </w:style>
  <w:style w:type="character" w:customStyle="1" w:styleId="WW8Num15z0">
    <w:name w:val="WW8Num15z0"/>
    <w:rPr>
      <w:rFonts w:ascii="Times New Roman" w:eastAsia="Arial" w:hAnsi="Times New Roman" w:cs="Times New Roman"/>
      <w:b/>
      <w:bCs/>
      <w:strike w:val="0"/>
      <w:dstrike w:val="0"/>
      <w:color w:val="000000"/>
      <w:sz w:val="22"/>
      <w:szCs w:val="22"/>
    </w:rPr>
  </w:style>
  <w:style w:type="character" w:customStyle="1" w:styleId="WW8Num16z0">
    <w:name w:val="WW8Num16z0"/>
    <w:rPr>
      <w:rFonts w:ascii="Times New Roman" w:hAnsi="Times New Roman" w:cs="Times New Roman"/>
      <w:iCs/>
      <w:strike/>
      <w:color w:val="000000"/>
      <w:sz w:val="24"/>
      <w:szCs w:val="24"/>
    </w:rPr>
  </w:style>
  <w:style w:type="character" w:customStyle="1" w:styleId="WW8Num17z0">
    <w:name w:val="WW8Num17z0"/>
    <w:rPr>
      <w:rFonts w:cs="Times New Roman"/>
      <w:iCs/>
      <w:color w:val="000000"/>
      <w:sz w:val="22"/>
      <w:szCs w:val="22"/>
    </w:rPr>
  </w:style>
  <w:style w:type="character" w:customStyle="1" w:styleId="WW8Num18z0">
    <w:name w:val="WW8Num18z0"/>
    <w:rPr>
      <w:rFonts w:ascii="Times New Roman" w:hAnsi="Times New Roman" w:cs="Times New Roman"/>
      <w:b/>
      <w:bCs/>
      <w:i/>
      <w:iCs/>
      <w:strike/>
      <w:color w:val="000000"/>
      <w:sz w:val="20"/>
      <w:szCs w:val="20"/>
      <w:shd w:val="clear" w:color="auto" w:fill="auto"/>
    </w:rPr>
  </w:style>
  <w:style w:type="character" w:customStyle="1" w:styleId="WW8Num18z1">
    <w:name w:val="WW8Num18z1"/>
    <w:rPr>
      <w:rFonts w:ascii="OpenSymbol" w:hAnsi="OpenSymbol" w:cs="OpenSymbol"/>
      <w:color w:val="000000"/>
      <w:sz w:val="22"/>
      <w:szCs w:val="22"/>
    </w:rPr>
  </w:style>
  <w:style w:type="character" w:customStyle="1" w:styleId="WW8Num18z2">
    <w:name w:val="WW8Num18z2"/>
  </w:style>
  <w:style w:type="character" w:customStyle="1" w:styleId="WW8Num18z3">
    <w:name w:val="WW8Num18z3"/>
    <w:rPr>
      <w:rFonts w:ascii="Symbol" w:hAnsi="Symbol" w:cs="Open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iCs/>
      <w:strike/>
      <w:color w:val="000000"/>
      <w:sz w:val="20"/>
      <w:szCs w:val="20"/>
      <w:shd w:val="clear" w:color="auto" w:fil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color w:val="000000"/>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5">
    <w:name w:val="Domyślna czcionka akapitu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1">
    <w:name w:val="WW8Num3z1"/>
    <w:rPr>
      <w:rFonts w:ascii="OpenSymbol" w:hAnsi="OpenSymbol" w:cs="OpenSymbol"/>
    </w:rPr>
  </w:style>
  <w:style w:type="character" w:customStyle="1" w:styleId="WW8Num3z3">
    <w:name w:val="WW8Num3z3"/>
    <w:rPr>
      <w:rFonts w:ascii="Symbol" w:hAnsi="Symbol" w:cs="OpenSymbol"/>
    </w:rPr>
  </w:style>
  <w:style w:type="character" w:customStyle="1" w:styleId="WW8Num7z2">
    <w:name w:val="WW8Num7z2"/>
    <w:rPr>
      <w:rFonts w:cs="Times New Roman"/>
      <w:strike/>
      <w:color w:val="008080"/>
      <w:sz w:val="22"/>
      <w:szCs w:val="22"/>
    </w:rPr>
  </w:style>
  <w:style w:type="character" w:customStyle="1" w:styleId="WW8Num8z1">
    <w:name w:val="WW8Num8z1"/>
    <w:rPr>
      <w:rFonts w:ascii="OpenSymbol" w:hAnsi="OpenSymbol" w:cs="OpenSymbol"/>
      <w:color w:val="000000"/>
      <w:sz w:val="22"/>
      <w:szCs w:val="22"/>
    </w:rPr>
  </w:style>
  <w:style w:type="character" w:customStyle="1" w:styleId="WW8Num8z3">
    <w:name w:val="WW8Num8z3"/>
    <w:rPr>
      <w:rFonts w:ascii="Symbol" w:hAnsi="Symbol" w:cs="OpenSymbol"/>
    </w:rPr>
  </w:style>
  <w:style w:type="character" w:customStyle="1" w:styleId="WW8Num9z1">
    <w:name w:val="WW8Num9z1"/>
    <w:rPr>
      <w:rFonts w:ascii="OpenSymbol" w:eastAsia="Univers-BoldPL" w:hAnsi="OpenSymbol" w:cs="OpenSymbol"/>
      <w:bCs/>
      <w:color w:val="000000"/>
      <w:sz w:val="22"/>
      <w:szCs w:val="22"/>
      <w:lang w:eastAsia="ar-SA" w:bidi="ar-SA"/>
    </w:rPr>
  </w:style>
  <w:style w:type="character" w:customStyle="1" w:styleId="WW8Num9z2">
    <w:name w:val="WW8Num9z2"/>
    <w:rPr>
      <w:rFonts w:cs="Times New Roman"/>
      <w:color w:val="000000"/>
      <w:sz w:val="22"/>
      <w:szCs w:val="22"/>
    </w:rPr>
  </w:style>
  <w:style w:type="character" w:customStyle="1" w:styleId="WW8Num9z3">
    <w:name w:val="WW8Num9z3"/>
    <w:rPr>
      <w:rFonts w:ascii="Symbol" w:hAnsi="Symbol" w:cs="OpenSymbol"/>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21z0">
    <w:name w:val="WW8Num21z0"/>
    <w:rPr>
      <w:rFonts w:ascii="Times New Roman" w:hAnsi="Times New Roman" w:cs="Times New Roman"/>
      <w:i/>
      <w:iCs/>
      <w:strike/>
      <w:color w:val="0000CC"/>
      <w:sz w:val="24"/>
      <w:szCs w:val="24"/>
      <w:shd w:val="clear" w:color="auto" w:fill="FFFF00"/>
    </w:rPr>
  </w:style>
  <w:style w:type="character" w:customStyle="1" w:styleId="WW8Num21z1">
    <w:name w:val="WW8Num21z1"/>
  </w:style>
  <w:style w:type="character" w:customStyle="1" w:styleId="WW8Num22z0">
    <w:name w:val="WW8Num22z0"/>
    <w:rPr>
      <w:rFonts w:ascii="Times New Roman" w:hAnsi="Times New Roman" w:cs="Times New Roman"/>
      <w:b/>
      <w:bCs/>
      <w:iCs/>
      <w:strike/>
      <w:color w:val="000000"/>
      <w:sz w:val="24"/>
      <w:szCs w:val="24"/>
      <w:shd w:val="clear" w:color="auto" w:fill="FF3333"/>
    </w:rPr>
  </w:style>
  <w:style w:type="character" w:customStyle="1" w:styleId="WW8Num23z0">
    <w:name w:val="WW8Num23z0"/>
    <w:rPr>
      <w:rFonts w:ascii="Times New Roman" w:hAnsi="Times New Roman" w:cs="Times New Roman"/>
      <w:iCs/>
      <w:strike/>
      <w:color w:val="000000"/>
      <w:sz w:val="24"/>
      <w:szCs w:val="24"/>
    </w:rPr>
  </w:style>
  <w:style w:type="character" w:customStyle="1" w:styleId="WW8Num26z0">
    <w:name w:val="WW8Num26z0"/>
    <w:rPr>
      <w:rFonts w:ascii="Times New Roman" w:eastAsia="SimSun" w:hAnsi="Times New Roman" w:cs="Times New Roman"/>
      <w:b w:val="0"/>
      <w:bCs w:val="0"/>
      <w:i w:val="0"/>
      <w:iCs/>
      <w:caps w:val="0"/>
      <w:smallCaps w:val="0"/>
      <w:strike/>
      <w:color w:val="000000"/>
      <w:spacing w:val="0"/>
      <w:sz w:val="24"/>
      <w:szCs w:val="24"/>
    </w:rPr>
  </w:style>
  <w:style w:type="character" w:customStyle="1" w:styleId="WW8Num27z0">
    <w:name w:val="WW8Num27z0"/>
    <w:rPr>
      <w:rFonts w:ascii="Times New Roman" w:hAnsi="Times New Roman" w:cs="Times New Roman"/>
      <w:strike w:val="0"/>
      <w:dstrike w:val="0"/>
      <w:color w:val="000000"/>
      <w:sz w:val="22"/>
      <w:szCs w:val="22"/>
      <w:shd w:val="clear" w:color="auto" w:fill="auto"/>
    </w:rPr>
  </w:style>
  <w:style w:type="character" w:customStyle="1" w:styleId="WW8Num28z0">
    <w:name w:val="WW8Num28z0"/>
  </w:style>
  <w:style w:type="character" w:customStyle="1" w:styleId="WW8Num29z0">
    <w:name w:val="WW8Num29z0"/>
    <w:rPr>
      <w:rFonts w:cs="Times New Roman"/>
      <w:color w:val="000000"/>
      <w:sz w:val="22"/>
      <w:szCs w:val="22"/>
    </w:rPr>
  </w:style>
  <w:style w:type="character" w:customStyle="1" w:styleId="WW8Num30z0">
    <w:name w:val="WW8Num30z0"/>
    <w:rPr>
      <w:rFonts w:cs="Times New Roman"/>
      <w:iCs/>
      <w:color w:val="000000"/>
      <w:sz w:val="22"/>
      <w:szCs w:val="22"/>
    </w:rPr>
  </w:style>
  <w:style w:type="character" w:customStyle="1" w:styleId="WW8Num32z0">
    <w:name w:val="WW8Num32z0"/>
    <w:rPr>
      <w:rFonts w:cs="Times New Roman"/>
    </w:rPr>
  </w:style>
  <w:style w:type="character" w:customStyle="1" w:styleId="WW8Num34z0">
    <w:name w:val="WW8Num34z0"/>
    <w:rPr>
      <w:rFonts w:cs="Times New Roman"/>
      <w:color w:val="000000"/>
      <w:sz w:val="22"/>
      <w:szCs w:val="22"/>
    </w:rPr>
  </w:style>
  <w:style w:type="character" w:customStyle="1" w:styleId="WW8Num35z0">
    <w:name w:val="WW8Num35z0"/>
    <w:rPr>
      <w:rFonts w:cs="Times New Roman"/>
      <w:color w:val="000000"/>
      <w:sz w:val="22"/>
      <w:szCs w:val="22"/>
    </w:rPr>
  </w:style>
  <w:style w:type="character" w:customStyle="1" w:styleId="WW8Num36z0">
    <w:name w:val="WW8Num36z0"/>
    <w:rPr>
      <w:rFonts w:ascii="Times New Roman" w:hAnsi="Times New Roman" w:cs="Times New Roman"/>
      <w:iCs/>
      <w:color w:val="000000"/>
      <w:sz w:val="20"/>
      <w:szCs w:val="20"/>
    </w:rPr>
  </w:style>
  <w:style w:type="character" w:customStyle="1" w:styleId="WW8Num37z0">
    <w:name w:val="WW8Num37z0"/>
    <w:rPr>
      <w:rFonts w:ascii="Times New Roman" w:hAnsi="Times New Roman" w:cs="Times New Roman"/>
      <w:color w:val="000000"/>
      <w:sz w:val="20"/>
      <w:szCs w:val="20"/>
    </w:rPr>
  </w:style>
  <w:style w:type="character" w:customStyle="1" w:styleId="WW8Num38z0">
    <w:name w:val="WW8Num38z0"/>
  </w:style>
  <w:style w:type="character" w:customStyle="1" w:styleId="WW8Num40z0">
    <w:name w:val="WW8Num40z0"/>
    <w:rPr>
      <w:rFonts w:ascii="Times New Roman" w:hAnsi="Times New Roman" w:cs="Times New Roman"/>
    </w:rPr>
  </w:style>
  <w:style w:type="character" w:customStyle="1" w:styleId="WW8Num41z0">
    <w:name w:val="WW8Num41z0"/>
    <w:rPr>
      <w:color w:val="auto"/>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color w:val="auto"/>
    </w:rPr>
  </w:style>
  <w:style w:type="character" w:customStyle="1" w:styleId="WW8Num44z0">
    <w:name w:val="WW8Num44z0"/>
    <w:rPr>
      <w:rFonts w:ascii="Times New Roman" w:hAnsi="Times New Roman" w:cs="Times New Roman"/>
    </w:rPr>
  </w:style>
  <w:style w:type="character" w:customStyle="1" w:styleId="WW8Num46z0">
    <w:name w:val="WW8Num46z0"/>
    <w:rPr>
      <w:rFonts w:ascii="Times New Roman" w:hAnsi="Times New Roman" w:cs="Times New Roman"/>
      <w:color w:val="auto"/>
    </w:rPr>
  </w:style>
  <w:style w:type="character" w:customStyle="1" w:styleId="WW8Num46z1">
    <w:name w:val="WW8Num46z1"/>
    <w:rPr>
      <w:rFonts w:ascii="Symbol" w:eastAsia="Times New Roman" w:hAnsi="Symbol" w:cs="Times New Roman"/>
    </w:rPr>
  </w:style>
  <w:style w:type="character" w:customStyle="1" w:styleId="WW8Num47z0">
    <w:name w:val="WW8Num47z0"/>
    <w:rPr>
      <w:rFonts w:ascii="Times New Roman" w:hAnsi="Times New Roman" w:cs="Times New Roman"/>
      <w:color w:val="auto"/>
    </w:rPr>
  </w:style>
  <w:style w:type="character" w:customStyle="1" w:styleId="WW8Num49z0">
    <w:name w:val="WW8Num49z0"/>
    <w:rPr>
      <w:rFonts w:ascii="Times New Roman" w:hAnsi="Times New Roman" w:cs="Times New Roman"/>
    </w:rPr>
  </w:style>
  <w:style w:type="character" w:customStyle="1" w:styleId="WW8Num50z0">
    <w:name w:val="WW8Num50z0"/>
    <w:rPr>
      <w:rFonts w:ascii="Times New Roman" w:hAnsi="Times New Roman" w:cs="Times New Roman"/>
      <w:b w:val="0"/>
      <w:color w:val="auto"/>
    </w:rPr>
  </w:style>
  <w:style w:type="character" w:customStyle="1" w:styleId="WW8Num51z0">
    <w:name w:val="WW8Num51z0"/>
    <w:rPr>
      <w:b w:val="0"/>
    </w:rPr>
  </w:style>
  <w:style w:type="character" w:customStyle="1" w:styleId="WW8Num52z0">
    <w:name w:val="WW8Num52z0"/>
    <w:rPr>
      <w:rFonts w:ascii="Times New Roman" w:hAnsi="Times New Roman" w:cs="Times New Roman"/>
    </w:rPr>
  </w:style>
  <w:style w:type="character" w:customStyle="1" w:styleId="WW8Num53z0">
    <w:name w:val="WW8Num53z0"/>
    <w:rPr>
      <w:rFonts w:ascii="Times New Roman" w:hAnsi="Times New Roman" w:cs="Times New Roman"/>
      <w:b w:val="0"/>
      <w:color w:val="auto"/>
    </w:rPr>
  </w:style>
  <w:style w:type="character" w:customStyle="1" w:styleId="WW8Num54z0">
    <w:name w:val="WW8Num54z0"/>
    <w:rPr>
      <w:color w:val="auto"/>
    </w:rPr>
  </w:style>
  <w:style w:type="character" w:customStyle="1" w:styleId="WW8Num55z0">
    <w:name w:val="WW8Num55z0"/>
    <w:rPr>
      <w:rFonts w:ascii="Times New Roman" w:hAnsi="Times New Roman" w:cs="Times New Roman"/>
      <w:color w:val="auto"/>
    </w:rPr>
  </w:style>
  <w:style w:type="character" w:customStyle="1" w:styleId="WW8Num56z0">
    <w:name w:val="WW8Num56z0"/>
    <w:rPr>
      <w:b w:val="0"/>
    </w:rPr>
  </w:style>
  <w:style w:type="character" w:customStyle="1" w:styleId="WW8Num57z0">
    <w:name w:val="WW8Num57z0"/>
    <w:rPr>
      <w:color w:val="auto"/>
    </w:rPr>
  </w:style>
  <w:style w:type="character" w:customStyle="1" w:styleId="WW8Num58z0">
    <w:name w:val="WW8Num58z0"/>
    <w:rPr>
      <w:b w:val="0"/>
    </w:rPr>
  </w:style>
  <w:style w:type="character" w:customStyle="1" w:styleId="Domylnaczcionkaakapitu4">
    <w:name w:val="Domyślna czcionka akapitu4"/>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7z1">
    <w:name w:val="WW8Num17z1"/>
    <w:rPr>
      <w:rFonts w:ascii="OpenSymbol" w:hAnsi="OpenSymbol" w:cs="OpenSymbol"/>
    </w:rPr>
  </w:style>
  <w:style w:type="character" w:customStyle="1" w:styleId="WW8Num17z3">
    <w:name w:val="WW8Num17z3"/>
    <w:rPr>
      <w:rFonts w:ascii="Symbol" w:hAnsi="Symbol" w:cs="OpenSymbo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eastAsia="Univers-BoldPL" w:cs="Times New Roman"/>
      <w:bCs/>
      <w:color w:val="000000"/>
      <w:sz w:val="22"/>
      <w:szCs w:val="22"/>
      <w:lang w:eastAsia="ar-SA" w:bidi="ar-SA"/>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omylnaczcionkaakapitu3">
    <w:name w:val="Domyślna czcionka akapitu3"/>
  </w:style>
  <w:style w:type="character" w:customStyle="1" w:styleId="WW8Num11z1">
    <w:name w:val="WW8Num11z1"/>
    <w:rPr>
      <w:rFonts w:eastAsia="Univers-BoldPL" w:cs="Times New Roman"/>
      <w:bCs/>
      <w:color w:val="0070C0"/>
      <w:kern w:val="1"/>
      <w:sz w:val="22"/>
      <w:szCs w:val="22"/>
      <w:lang w:eastAsia="ar-SA" w:bidi="ar-SA"/>
    </w:rPr>
  </w:style>
  <w:style w:type="character" w:customStyle="1" w:styleId="WW-Absatz-Standardschriftart1">
    <w:name w:val="WW-Absatz-Standardschriftart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OpenSymbol" w:hAnsi="OpenSymbol" w:cs="OpenSymbol"/>
    </w:rPr>
  </w:style>
  <w:style w:type="character" w:customStyle="1" w:styleId="WW8Num14z2">
    <w:name w:val="WW8Num14z2"/>
  </w:style>
  <w:style w:type="character" w:customStyle="1" w:styleId="WW8Num14z3">
    <w:name w:val="WW8Num14z3"/>
    <w:rPr>
      <w:rFonts w:ascii="Symbol" w:hAnsi="Symbol" w:cs="OpenSymbol"/>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OpenSymbol" w:hAnsi="OpenSymbol" w:cs="OpenSymbol"/>
    </w:rPr>
  </w:style>
  <w:style w:type="character" w:customStyle="1" w:styleId="WW8Num15z2">
    <w:name w:val="WW8Num15z2"/>
  </w:style>
  <w:style w:type="character" w:customStyle="1" w:styleId="WW8Num15z3">
    <w:name w:val="WW8Num15z3"/>
    <w:rPr>
      <w:rFonts w:ascii="Symbol" w:hAnsi="Symbol" w:cs="Open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rPr>
      <w:rFonts w:cs="Times New Roman"/>
      <w:color w:val="000000"/>
      <w:sz w:val="22"/>
      <w:szCs w:val="22"/>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rPr>
      <w:rFonts w:cs="Times New Roman"/>
      <w:color w:val="000000"/>
      <w:sz w:val="22"/>
      <w:szCs w:val="22"/>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4z0">
    <w:name w:val="WW8Num24z0"/>
    <w:rPr>
      <w:rFonts w:ascii="Times New Roman" w:eastAsia="Times New Roman" w:hAnsi="Times New Roman" w:cs="Times New Roman"/>
      <w:b w:val="0"/>
      <w:bCs w:val="0"/>
      <w:color w:val="000000"/>
      <w:spacing w:val="0"/>
      <w:kern w:val="1"/>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SimSun" w:hAnsi="Times New Roman" w:cs="Times New Roman"/>
      <w:b w:val="0"/>
      <w:bCs w:val="0"/>
      <w:strike/>
      <w:color w:val="000000"/>
      <w:spacing w:val="0"/>
      <w:kern w:val="1"/>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OpenSymbol" w:hAnsi="OpenSymbol" w:cs="OpenSymbol"/>
    </w:rPr>
  </w:style>
  <w:style w:type="character" w:customStyle="1" w:styleId="WW8Num27z2">
    <w:name w:val="WW8Num27z2"/>
  </w:style>
  <w:style w:type="character" w:customStyle="1" w:styleId="WW8Num27z3">
    <w:name w:val="WW8Num27z3"/>
    <w:rPr>
      <w:rFonts w:ascii="Symbol" w:hAnsi="Symbol" w:cs="OpenSymbol"/>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OpenSymbol" w:hAnsi="OpenSymbol" w:cs="OpenSymbol"/>
    </w:rPr>
  </w:style>
  <w:style w:type="character" w:customStyle="1" w:styleId="WW8Num28z2">
    <w:name w:val="WW8Num28z2"/>
  </w:style>
  <w:style w:type="character" w:customStyle="1" w:styleId="WW8Num28z3">
    <w:name w:val="WW8Num28z3"/>
    <w:rPr>
      <w:rFonts w:ascii="Symbol" w:hAnsi="Symbol" w:cs="OpenSymbol"/>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OpenSymbol" w:hAnsi="OpenSymbol" w:cs="OpenSymbol"/>
    </w:rPr>
  </w:style>
  <w:style w:type="character" w:customStyle="1" w:styleId="WW8Num29z2">
    <w:name w:val="WW8Num29z2"/>
  </w:style>
  <w:style w:type="character" w:customStyle="1" w:styleId="WW8Num29z3">
    <w:name w:val="WW8Num29z3"/>
    <w:rPr>
      <w:rFonts w:ascii="Symbol" w:hAnsi="Symbol" w:cs="OpenSymbo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OpenSymbol" w:hAnsi="OpenSymbol" w:cs="OpenSymbol"/>
    </w:rPr>
  </w:style>
  <w:style w:type="character" w:customStyle="1" w:styleId="WW8Num30z2">
    <w:name w:val="WW8Num30z2"/>
  </w:style>
  <w:style w:type="character" w:customStyle="1" w:styleId="WW8Num30z3">
    <w:name w:val="WW8Num30z3"/>
    <w:rPr>
      <w:rFonts w:ascii="Symbol" w:hAnsi="Symbol" w:cs="OpenSymbol"/>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color w:val="00000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rPr>
      <w:rFonts w:ascii="OpenSymbol" w:hAnsi="OpenSymbol" w:cs="OpenSymbol"/>
    </w:rPr>
  </w:style>
  <w:style w:type="character" w:customStyle="1" w:styleId="WW8Num32z2">
    <w:name w:val="WW8Num32z2"/>
  </w:style>
  <w:style w:type="character" w:customStyle="1" w:styleId="WW8Num32z3">
    <w:name w:val="WW8Num32z3"/>
    <w:rPr>
      <w:rFonts w:ascii="Symbol" w:hAnsi="Symbol" w:cs="Open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iCs/>
    </w:rPr>
  </w:style>
  <w:style w:type="character" w:customStyle="1" w:styleId="WW8Num33z1">
    <w:name w:val="WW8Num33z1"/>
    <w:rPr>
      <w:rFonts w:ascii="OpenSymbol" w:hAnsi="OpenSymbol" w:cs="OpenSymbol"/>
    </w:rPr>
  </w:style>
  <w:style w:type="character" w:customStyle="1" w:styleId="WW8Num33z3">
    <w:name w:val="WW8Num33z3"/>
    <w:rPr>
      <w:rFonts w:ascii="Symbol" w:hAnsi="Symbol" w:cs="OpenSymbol"/>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rPr>
      <w:rFonts w:ascii="Symbol" w:hAnsi="Symbol" w:cs="OpenSymbol"/>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OpenSymbol" w:hAnsi="OpenSymbol" w:cs="OpenSymbol"/>
    </w:rPr>
  </w:style>
  <w:style w:type="character" w:customStyle="1" w:styleId="WW8Num35z2">
    <w:name w:val="WW8Num35z2"/>
  </w:style>
  <w:style w:type="character" w:customStyle="1" w:styleId="WW8Num35z3">
    <w:name w:val="WW8Num35z3"/>
    <w:rPr>
      <w:rFonts w:ascii="Symbol" w:hAnsi="Symbol" w:cs="OpenSymbol"/>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2">
    <w:name w:val="Domyślna czcionka akapitu2"/>
  </w:style>
  <w:style w:type="character" w:customStyle="1" w:styleId="WW-Absatz-Standardschriftart11">
    <w:name w:val="WW-Absatz-Standardschriftart11"/>
  </w:style>
  <w:style w:type="character" w:customStyle="1" w:styleId="Domylnaczcionkaakapitu1">
    <w:name w:val="Domyślna czcionka akapitu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Teksttreci">
    <w:name w:val="Tekst treści_"/>
    <w:rPr>
      <w:rFonts w:ascii="Times New Roman" w:eastAsia="Times New Roman" w:hAnsi="Times New Roman" w:cs="Times New Roman"/>
      <w:sz w:val="21"/>
      <w:szCs w:val="21"/>
      <w:shd w:val="clear" w:color="auto" w:fill="FFFFFF"/>
    </w:rPr>
  </w:style>
  <w:style w:type="character" w:customStyle="1" w:styleId="TeksttreciOdstpy1pt">
    <w:name w:val="Tekst treści + Odstępy 1 pt"/>
    <w:rPr>
      <w:rFonts w:ascii="Times New Roman" w:eastAsia="Times New Roman" w:hAnsi="Times New Roman" w:cs="Times New Roman"/>
      <w:b w:val="0"/>
      <w:bCs w:val="0"/>
      <w:i w:val="0"/>
      <w:iCs w:val="0"/>
      <w:caps w:val="0"/>
      <w:smallCaps w:val="0"/>
      <w:strike w:val="0"/>
      <w:dstrike w:val="0"/>
      <w:spacing w:val="30"/>
      <w:sz w:val="19"/>
      <w:szCs w:val="19"/>
      <w:shd w:val="clear" w:color="auto" w:fill="FFFFFF"/>
    </w:rPr>
  </w:style>
  <w:style w:type="character" w:customStyle="1" w:styleId="WW8Num33z2">
    <w:name w:val="WW8Num33z2"/>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9z0">
    <w:name w:val="WW8Num39z0"/>
    <w:rPr>
      <w:rFonts w:cs="Times New Roman"/>
    </w:rPr>
  </w:style>
  <w:style w:type="character" w:customStyle="1" w:styleId="WW8Num39z1">
    <w:name w:val="WW8Num39z1"/>
    <w:rPr>
      <w:rFonts w:ascii="OpenSymbol" w:hAnsi="OpenSymbol" w:cs="OpenSymbol"/>
    </w:rPr>
  </w:style>
  <w:style w:type="character" w:customStyle="1" w:styleId="WW8Num39z2">
    <w:name w:val="WW8Num39z2"/>
  </w:style>
  <w:style w:type="character" w:customStyle="1" w:styleId="WW8Num39z3">
    <w:name w:val="WW8Num39z3"/>
    <w:rPr>
      <w:rFonts w:ascii="Symbol" w:hAnsi="Symbol" w:cs="OpenSymbol"/>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rPr>
      <w:rFonts w:ascii="OpenSymbol" w:hAnsi="OpenSymbol" w:cs="OpenSymbol"/>
    </w:rPr>
  </w:style>
  <w:style w:type="character" w:customStyle="1" w:styleId="WW8Num38z3">
    <w:name w:val="WW8Num38z3"/>
    <w:rPr>
      <w:rFonts w:ascii="Symbol" w:hAnsi="Symbol" w:cs="OpenSymbol"/>
    </w:rPr>
  </w:style>
  <w:style w:type="character" w:customStyle="1" w:styleId="Znakinumeracji">
    <w:name w:val="Znaki numeracji"/>
  </w:style>
  <w:style w:type="character" w:customStyle="1" w:styleId="TekstdymkaZnak">
    <w:name w:val="Tekst dymka Znak"/>
    <w:rPr>
      <w:rFonts w:ascii="Tahoma" w:eastAsia="SimSun" w:hAnsi="Tahoma" w:cs="Mangal"/>
      <w:kern w:val="1"/>
      <w:sz w:val="16"/>
      <w:szCs w:val="14"/>
      <w:lang w:eastAsia="hi-IN" w:bidi="hi-IN"/>
    </w:rPr>
  </w:style>
  <w:style w:type="character" w:customStyle="1" w:styleId="Odwoaniedokomentarza1">
    <w:name w:val="Odwołanie do komentarza1"/>
    <w:rPr>
      <w:sz w:val="16"/>
      <w:szCs w:val="16"/>
    </w:rPr>
  </w:style>
  <w:style w:type="character" w:customStyle="1" w:styleId="TekstkomentarzaZnak">
    <w:name w:val="Tekst komentarza Znak"/>
    <w:rPr>
      <w:rFonts w:eastAsia="SimSun" w:cs="Mangal"/>
      <w:kern w:val="1"/>
      <w:szCs w:val="18"/>
      <w:lang w:eastAsia="hi-IN" w:bidi="hi-IN"/>
    </w:rPr>
  </w:style>
  <w:style w:type="character" w:customStyle="1" w:styleId="TematkomentarzaZnak">
    <w:name w:val="Temat komentarza Znak"/>
    <w:rPr>
      <w:rFonts w:eastAsia="SimSun" w:cs="Mangal"/>
      <w:b/>
      <w:bCs/>
      <w:kern w:val="1"/>
      <w:szCs w:val="18"/>
      <w:lang w:eastAsia="hi-IN" w:bidi="hi-IN"/>
    </w:rPr>
  </w:style>
  <w:style w:type="character" w:customStyle="1" w:styleId="Nagwek2Znak">
    <w:name w:val="Nagłówek 2 Znak"/>
    <w:rPr>
      <w:rFonts w:ascii="Cambria" w:eastAsia="Times New Roman" w:hAnsi="Cambria" w:cs="Mangal"/>
      <w:b/>
      <w:bCs/>
      <w:i/>
      <w:iCs/>
      <w:kern w:val="1"/>
      <w:sz w:val="28"/>
      <w:szCs w:val="25"/>
      <w:lang w:eastAsia="hi-IN" w:bidi="hi-IN"/>
    </w:rPr>
  </w:style>
  <w:style w:type="character" w:customStyle="1" w:styleId="apple-converted-space">
    <w:name w:val="apple-converted-space"/>
    <w:basedOn w:val="Domylnaczcionkaakapitu1"/>
  </w:style>
  <w:style w:type="character" w:customStyle="1" w:styleId="weak">
    <w:name w:val="weak"/>
    <w:basedOn w:val="Domylnaczcionkaakapitu1"/>
  </w:style>
  <w:style w:type="character" w:customStyle="1" w:styleId="anon-block">
    <w:name w:val="anon-block"/>
    <w:basedOn w:val="Domylnaczcionkaakapitu1"/>
  </w:style>
  <w:style w:type="character" w:styleId="Hipercze">
    <w:name w:val="Hyperlink"/>
    <w:rPr>
      <w:color w:val="0000FF"/>
      <w:u w:val="single"/>
    </w:rPr>
  </w:style>
  <w:style w:type="character" w:styleId="Uwydatnienie">
    <w:name w:val="Emphasis"/>
    <w:qFormat/>
    <w:rPr>
      <w:i/>
      <w:iCs/>
    </w:rPr>
  </w:style>
  <w:style w:type="character" w:customStyle="1" w:styleId="underline">
    <w:name w:val="underline"/>
    <w:basedOn w:val="Domylnaczcionkaakapitu1"/>
  </w:style>
  <w:style w:type="character" w:customStyle="1" w:styleId="TekstprzypisudolnegoZnak">
    <w:name w:val="Tekst przypisu dolnego Znak"/>
    <w:rPr>
      <w:rFonts w:eastAsia="SimSun" w:cs="Mangal"/>
      <w:kern w:val="1"/>
      <w:szCs w:val="18"/>
      <w:lang w:eastAsia="hi-IN" w:bidi="hi-IN"/>
    </w:rPr>
  </w:style>
  <w:style w:type="character" w:customStyle="1" w:styleId="Znakiprzypiswdolnych">
    <w:name w:val="Znaki przypisów dolnych"/>
    <w:rPr>
      <w:vertAlign w:val="superscript"/>
    </w:rPr>
  </w:style>
  <w:style w:type="character" w:customStyle="1" w:styleId="Odwoaniedokomentarza2">
    <w:name w:val="Odwołanie do komentarza2"/>
    <w:rPr>
      <w:sz w:val="16"/>
      <w:szCs w:val="16"/>
    </w:rPr>
  </w:style>
  <w:style w:type="character" w:customStyle="1" w:styleId="TekstkomentarzaZnak1">
    <w:name w:val="Tekst komentarza Znak1"/>
    <w:rPr>
      <w:rFonts w:eastAsia="SimSun" w:cs="Mangal"/>
      <w:kern w:val="1"/>
      <w:szCs w:val="18"/>
      <w:lang w:eastAsia="hi-IN" w:bidi="hi-IN"/>
    </w:rPr>
  </w:style>
  <w:style w:type="character" w:customStyle="1" w:styleId="TekstkomentarzaZnak2">
    <w:name w:val="Tekst komentarza Znak2"/>
    <w:rPr>
      <w:rFonts w:eastAsia="SimSun" w:cs="Mangal"/>
      <w:kern w:val="1"/>
      <w:szCs w:val="18"/>
      <w:lang w:eastAsia="hi-IN" w:bidi="hi-IN"/>
    </w:rPr>
  </w:style>
  <w:style w:type="character" w:customStyle="1" w:styleId="Odwoaniedokomentarza3">
    <w:name w:val="Odwołanie do komentarza3"/>
    <w:rPr>
      <w:sz w:val="16"/>
      <w:szCs w:val="16"/>
    </w:rPr>
  </w:style>
  <w:style w:type="character" w:customStyle="1" w:styleId="Symbolewypunktowania">
    <w:name w:val="Symbole wypunktowania"/>
    <w:rPr>
      <w:rFonts w:ascii="OpenSymbol" w:eastAsia="OpenSymbol" w:hAnsi="OpenSymbol" w:cs="OpenSymbol"/>
    </w:rPr>
  </w:style>
  <w:style w:type="paragraph" w:customStyle="1" w:styleId="Nagwek7">
    <w:name w:val="Nagłówek7"/>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7">
    <w:name w:val="Podpis7"/>
    <w:basedOn w:val="Normalny"/>
    <w:pPr>
      <w:suppressLineNumbers/>
      <w:spacing w:before="120" w:after="120"/>
    </w:pPr>
    <w:rPr>
      <w:rFonts w:cs="Arial"/>
      <w:i/>
      <w:iCs/>
      <w:szCs w:val="24"/>
    </w:rPr>
  </w:style>
  <w:style w:type="paragraph" w:customStyle="1" w:styleId="Indeks">
    <w:name w:val="Indeks"/>
    <w:basedOn w:val="Normalny"/>
    <w:pPr>
      <w:suppressLineNumbers/>
    </w:pPr>
    <w:rPr>
      <w:rFonts w:cs="Mangal"/>
    </w:rPr>
  </w:style>
  <w:style w:type="paragraph" w:customStyle="1" w:styleId="Nagwek6">
    <w:name w:val="Nagłówek6"/>
    <w:basedOn w:val="Normalny"/>
    <w:next w:val="Tekstpodstawowy"/>
    <w:pPr>
      <w:keepNext/>
      <w:spacing w:before="240" w:after="120"/>
    </w:pPr>
    <w:rPr>
      <w:rFonts w:ascii="Arial" w:eastAsia="Microsoft YaHei" w:hAnsi="Arial" w:cs="Arial"/>
      <w:sz w:val="28"/>
      <w:szCs w:val="28"/>
    </w:rPr>
  </w:style>
  <w:style w:type="paragraph" w:customStyle="1" w:styleId="Podpis6">
    <w:name w:val="Podpis6"/>
    <w:basedOn w:val="Normalny"/>
    <w:pPr>
      <w:suppressLineNumbers/>
      <w:spacing w:before="120" w:after="120"/>
    </w:pPr>
    <w:rPr>
      <w:rFonts w:cs="Arial"/>
      <w:i/>
      <w:iCs/>
      <w:szCs w:val="24"/>
    </w:rPr>
  </w:style>
  <w:style w:type="paragraph" w:customStyle="1" w:styleId="Nagwek5">
    <w:name w:val="Nagłówek5"/>
    <w:basedOn w:val="Normalny"/>
    <w:next w:val="Tekstpodstawowy"/>
    <w:pPr>
      <w:keepNext/>
      <w:spacing w:before="240" w:after="120"/>
    </w:pPr>
    <w:rPr>
      <w:rFonts w:ascii="Arial" w:eastAsia="Microsoft YaHei" w:hAnsi="Arial" w:cs="Arial Unicode MS"/>
      <w:sz w:val="28"/>
      <w:szCs w:val="28"/>
    </w:rPr>
  </w:style>
  <w:style w:type="paragraph" w:customStyle="1" w:styleId="Podpis5">
    <w:name w:val="Podpis5"/>
    <w:basedOn w:val="Normalny"/>
    <w:pPr>
      <w:suppressLineNumbers/>
      <w:spacing w:before="120" w:after="120"/>
    </w:pPr>
    <w:rPr>
      <w:rFonts w:cs="Arial Unicode MS"/>
      <w:i/>
      <w:iCs/>
      <w:szCs w:val="24"/>
    </w:rPr>
  </w:style>
  <w:style w:type="paragraph" w:customStyle="1" w:styleId="Nagwek4">
    <w:name w:val="Nagłówek4"/>
    <w:basedOn w:val="Normalny"/>
    <w:next w:val="Tekstpodstawowy"/>
    <w:pPr>
      <w:keepNext/>
      <w:spacing w:before="240" w:after="120"/>
    </w:pPr>
    <w:rPr>
      <w:rFonts w:ascii="Arial" w:eastAsia="Microsoft YaHei" w:hAnsi="Arial" w:cs="Mangal"/>
      <w:sz w:val="28"/>
      <w:szCs w:val="28"/>
    </w:rPr>
  </w:style>
  <w:style w:type="paragraph" w:customStyle="1" w:styleId="Podpis4">
    <w:name w:val="Podpis4"/>
    <w:basedOn w:val="Normalny"/>
    <w:pPr>
      <w:suppressLineNumbers/>
      <w:spacing w:before="120" w:after="120"/>
    </w:pPr>
    <w:rPr>
      <w:rFonts w:cs="Mangal"/>
      <w:i/>
      <w:iCs/>
      <w:szCs w:val="24"/>
    </w:rPr>
  </w:style>
  <w:style w:type="paragraph" w:customStyle="1" w:styleId="Nagwek3">
    <w:name w:val="Nagłówek3"/>
    <w:basedOn w:val="Normalny"/>
    <w:next w:val="Tekstpodstawowy"/>
    <w:pPr>
      <w:keepNext/>
      <w:spacing w:before="240" w:after="120"/>
    </w:pPr>
    <w:rPr>
      <w:rFonts w:ascii="Arial" w:eastAsia="Microsoft YaHei" w:hAnsi="Arial" w:cs="Mangal"/>
      <w:sz w:val="28"/>
      <w:szCs w:val="28"/>
    </w:rPr>
  </w:style>
  <w:style w:type="paragraph" w:customStyle="1" w:styleId="Podpis3">
    <w:name w:val="Podpis3"/>
    <w:basedOn w:val="Normalny"/>
    <w:pPr>
      <w:suppressLineNumbers/>
      <w:spacing w:before="120" w:after="120"/>
    </w:pPr>
    <w:rPr>
      <w:rFonts w:cs="Mangal"/>
      <w:i/>
      <w:iCs/>
      <w:szCs w:val="24"/>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Cs w:val="24"/>
    </w:rPr>
  </w:style>
  <w:style w:type="paragraph" w:customStyle="1" w:styleId="Teksttreci2">
    <w:name w:val="Tekst treści (2)"/>
    <w:basedOn w:val="Normalny"/>
    <w:pPr>
      <w:shd w:val="clear" w:color="auto" w:fill="FFFFFF"/>
      <w:spacing w:after="180" w:line="254" w:lineRule="exact"/>
      <w:jc w:val="center"/>
    </w:pPr>
    <w:rPr>
      <w:b/>
      <w:bCs/>
      <w:sz w:val="19"/>
      <w:szCs w:val="19"/>
    </w:rPr>
  </w:style>
  <w:style w:type="paragraph" w:customStyle="1" w:styleId="Teksttreci0">
    <w:name w:val="Tekst treści"/>
    <w:basedOn w:val="Normalny"/>
    <w:pPr>
      <w:shd w:val="clear" w:color="auto" w:fill="FFFFFF"/>
      <w:spacing w:before="180" w:after="360" w:line="0" w:lineRule="atLeast"/>
      <w:ind w:hanging="560"/>
      <w:jc w:val="center"/>
    </w:pPr>
    <w:rPr>
      <w:sz w:val="21"/>
      <w:szCs w:val="21"/>
    </w:rPr>
  </w:style>
  <w:style w:type="paragraph" w:customStyle="1" w:styleId="Default">
    <w:name w:val="Default"/>
    <w:basedOn w:val="Normalny"/>
    <w:pPr>
      <w:autoSpaceDE w:val="0"/>
      <w:spacing w:line="200" w:lineRule="atLeast"/>
    </w:pPr>
    <w:rPr>
      <w:rFonts w:ascii="Arial" w:eastAsia="Arial" w:hAnsi="Arial" w:cs="Arial"/>
      <w:szCs w:val="24"/>
      <w:lang w:eastAsia="hi-IN" w:bidi="hi-IN"/>
    </w:rPr>
  </w:style>
  <w:style w:type="paragraph" w:customStyle="1" w:styleId="Tekstpodstawowywcity21">
    <w:name w:val="Tekst podstawowy wcięty 21"/>
    <w:basedOn w:val="Normalny"/>
    <w:pPr>
      <w:ind w:left="284" w:hanging="284"/>
      <w:jc w:val="both"/>
    </w:pPr>
  </w:style>
  <w:style w:type="paragraph" w:styleId="Tekstpodstawowywcity">
    <w:name w:val="Body Text Indent"/>
    <w:basedOn w:val="Normalny"/>
    <w:pPr>
      <w:ind w:left="360"/>
    </w:pPr>
  </w:style>
  <w:style w:type="paragraph" w:customStyle="1" w:styleId="Tekstpodstawowywcity31">
    <w:name w:val="Tekst podstawowy wcięty 31"/>
    <w:basedOn w:val="Normalny"/>
    <w:pPr>
      <w:tabs>
        <w:tab w:val="left" w:pos="284"/>
      </w:tabs>
      <w:ind w:left="284" w:hanging="284"/>
      <w:jc w:val="both"/>
    </w:pPr>
    <w:rPr>
      <w:color w:val="FF6600"/>
    </w:rPr>
  </w:style>
  <w:style w:type="paragraph" w:customStyle="1" w:styleId="Standard">
    <w:name w:val="Standard"/>
    <w:pPr>
      <w:widowControl w:val="0"/>
      <w:suppressAutoHyphens/>
    </w:pPr>
    <w:rPr>
      <w:rFonts w:eastAsia="Lucida Sans Unicode" w:cs="Mangal"/>
      <w:color w:val="000000"/>
      <w:kern w:val="1"/>
      <w:sz w:val="24"/>
      <w:szCs w:val="24"/>
      <w:lang w:eastAsia="hi-IN" w:bidi="hi-IN"/>
    </w:rPr>
  </w:style>
  <w:style w:type="paragraph" w:styleId="NormalnyWeb">
    <w:name w:val="Normal (Web)"/>
    <w:basedOn w:val="Normalny"/>
    <w:pPr>
      <w:suppressAutoHyphens w:val="0"/>
      <w:spacing w:before="280" w:after="280"/>
    </w:pPr>
    <w:rPr>
      <w:szCs w:val="24"/>
    </w:rPr>
  </w:style>
  <w:style w:type="paragraph" w:customStyle="1" w:styleId="Standardowy1">
    <w:name w:val="Standardowy1"/>
    <w:basedOn w:val="Default"/>
    <w:next w:val="Default"/>
    <w:rPr>
      <w:rFonts w:ascii="Times New Roman" w:eastAsia="Lucida Sans Unicode" w:hAnsi="Times New Roman" w:cs="Mangal"/>
      <w:color w:val="auto"/>
    </w:rPr>
  </w:style>
  <w:style w:type="paragraph" w:styleId="Tekstdymka">
    <w:name w:val="Balloon Text"/>
    <w:basedOn w:val="Normalny"/>
    <w:rPr>
      <w:rFonts w:ascii="Tahoma" w:hAnsi="Tahoma" w:cs="Tahoma"/>
      <w:sz w:val="16"/>
      <w:szCs w:val="14"/>
    </w:rPr>
  </w:style>
  <w:style w:type="paragraph" w:customStyle="1" w:styleId="Tekstkomentarza1">
    <w:name w:val="Tekst komentarza1"/>
    <w:basedOn w:val="Normalny"/>
    <w:rPr>
      <w:sz w:val="20"/>
      <w:szCs w:val="18"/>
    </w:rPr>
  </w:style>
  <w:style w:type="paragraph" w:styleId="Tematkomentarza">
    <w:name w:val="annotation subject"/>
    <w:basedOn w:val="Tekstkomentarza1"/>
    <w:next w:val="Tekstkomentarza1"/>
    <w:rPr>
      <w:b/>
      <w:bCs/>
    </w:rPr>
  </w:style>
  <w:style w:type="paragraph" w:styleId="Tekstprzypisudolnego">
    <w:name w:val="footnote text"/>
    <w:basedOn w:val="Normalny"/>
    <w:rPr>
      <w:sz w:val="20"/>
      <w:szCs w:val="18"/>
    </w:rPr>
  </w:style>
  <w:style w:type="paragraph" w:customStyle="1" w:styleId="Tekstkomentarza2">
    <w:name w:val="Tekst komentarza2"/>
    <w:basedOn w:val="Normalny"/>
    <w:rPr>
      <w:sz w:val="20"/>
      <w:szCs w:val="18"/>
    </w:rPr>
  </w:style>
  <w:style w:type="paragraph" w:customStyle="1" w:styleId="Tekstkomentarza3">
    <w:name w:val="Tekst komentarza3"/>
    <w:basedOn w:val="Normalny"/>
    <w:rPr>
      <w:sz w:val="20"/>
      <w:szCs w:val="18"/>
    </w:rPr>
  </w:style>
  <w:style w:type="paragraph" w:styleId="Poprawka">
    <w:name w:val="Revision"/>
    <w:pPr>
      <w:suppressAutoHyphens/>
    </w:pPr>
    <w:rPr>
      <w:rFonts w:eastAsia="SimSun" w:cs="Mangal"/>
      <w:color w:val="000000"/>
      <w:kern w:val="1"/>
      <w:sz w:val="24"/>
      <w:szCs w:val="21"/>
      <w:lang w:eastAsia="hi-IN" w:bidi="hi-IN"/>
    </w:rPr>
  </w:style>
  <w:style w:type="paragraph" w:styleId="Akapitzlist">
    <w:name w:val="List Paragraph"/>
    <w:basedOn w:val="Normalny"/>
    <w:uiPriority w:val="34"/>
    <w:qFormat/>
    <w:rsid w:val="005B4EE6"/>
    <w:pPr>
      <w:ind w:left="720"/>
      <w:contextualSpacing/>
    </w:pPr>
  </w:style>
  <w:style w:type="character" w:styleId="Odwoaniedokomentarza">
    <w:name w:val="annotation reference"/>
    <w:basedOn w:val="Domylnaczcionkaakapitu"/>
    <w:uiPriority w:val="99"/>
    <w:semiHidden/>
    <w:unhideWhenUsed/>
    <w:rsid w:val="00CA29C5"/>
    <w:rPr>
      <w:sz w:val="16"/>
      <w:szCs w:val="16"/>
    </w:rPr>
  </w:style>
  <w:style w:type="paragraph" w:styleId="Tekstkomentarza">
    <w:name w:val="annotation text"/>
    <w:basedOn w:val="Normalny"/>
    <w:link w:val="TekstkomentarzaZnak3"/>
    <w:uiPriority w:val="99"/>
    <w:semiHidden/>
    <w:unhideWhenUsed/>
    <w:rsid w:val="00CA29C5"/>
    <w:rPr>
      <w:sz w:val="20"/>
      <w:szCs w:val="20"/>
    </w:rPr>
  </w:style>
  <w:style w:type="character" w:customStyle="1" w:styleId="TekstkomentarzaZnak3">
    <w:name w:val="Tekst komentarza Znak3"/>
    <w:basedOn w:val="Domylnaczcionkaakapitu"/>
    <w:link w:val="Tekstkomentarza"/>
    <w:uiPriority w:val="99"/>
    <w:semiHidden/>
    <w:rsid w:val="00CA29C5"/>
    <w:rPr>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3977">
      <w:bodyDiv w:val="1"/>
      <w:marLeft w:val="0"/>
      <w:marRight w:val="0"/>
      <w:marTop w:val="0"/>
      <w:marBottom w:val="0"/>
      <w:divBdr>
        <w:top w:val="none" w:sz="0" w:space="0" w:color="auto"/>
        <w:left w:val="none" w:sz="0" w:space="0" w:color="auto"/>
        <w:bottom w:val="none" w:sz="0" w:space="0" w:color="auto"/>
        <w:right w:val="none" w:sz="0" w:space="0" w:color="auto"/>
      </w:divBdr>
    </w:div>
    <w:div w:id="1442990505">
      <w:bodyDiv w:val="1"/>
      <w:marLeft w:val="0"/>
      <w:marRight w:val="0"/>
      <w:marTop w:val="0"/>
      <w:marBottom w:val="0"/>
      <w:divBdr>
        <w:top w:val="none" w:sz="0" w:space="0" w:color="auto"/>
        <w:left w:val="none" w:sz="0" w:space="0" w:color="auto"/>
        <w:bottom w:val="none" w:sz="0" w:space="0" w:color="auto"/>
        <w:right w:val="none" w:sz="0" w:space="0" w:color="auto"/>
      </w:divBdr>
    </w:div>
    <w:div w:id="15333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9FE43-59EE-428A-851A-C35AE99C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15408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17941</CharactersWithSpaces>
  <SharedDoc>false</SharedDoc>
  <HLinks>
    <vt:vector size="18" baseType="variant">
      <vt:variant>
        <vt:i4>7929876</vt:i4>
      </vt:variant>
      <vt:variant>
        <vt:i4>6</vt:i4>
      </vt:variant>
      <vt:variant>
        <vt:i4>0</vt:i4>
      </vt:variant>
      <vt:variant>
        <vt:i4>5</vt:i4>
      </vt:variant>
      <vt:variant>
        <vt:lpwstr>mailto:windykacja@ztm.erzeszow.pl</vt:lpwstr>
      </vt:variant>
      <vt:variant>
        <vt:lpwstr/>
      </vt:variant>
      <vt:variant>
        <vt:i4>2687083</vt:i4>
      </vt:variant>
      <vt:variant>
        <vt:i4>3</vt:i4>
      </vt:variant>
      <vt:variant>
        <vt:i4>0</vt:i4>
      </vt:variant>
      <vt:variant>
        <vt:i4>5</vt:i4>
      </vt:variant>
      <vt:variant>
        <vt:lpwstr>http://www.ebilet.erzeszow.pl/</vt:lpwstr>
      </vt:variant>
      <vt:variant>
        <vt:lpwstr/>
      </vt:variant>
      <vt:variant>
        <vt:i4>2687083</vt:i4>
      </vt:variant>
      <vt:variant>
        <vt:i4>0</vt:i4>
      </vt:variant>
      <vt:variant>
        <vt:i4>0</vt:i4>
      </vt:variant>
      <vt:variant>
        <vt:i4>5</vt:i4>
      </vt:variant>
      <vt:variant>
        <vt:lpwstr>http://www.ebilet.erzeszow.pl/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Kurowscy_SC Kurowscy_SC</dc:creator>
  <cp:lastModifiedBy>Piotr Kalita</cp:lastModifiedBy>
  <cp:revision>2</cp:revision>
  <cp:lastPrinted>2023-12-18T13:27:00Z</cp:lastPrinted>
  <dcterms:created xsi:type="dcterms:W3CDTF">2024-01-08T12:40:00Z</dcterms:created>
  <dcterms:modified xsi:type="dcterms:W3CDTF">2024-01-08T12:40:00Z</dcterms:modified>
</cp:coreProperties>
</file>